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E050B" w14:textId="0EB9970B" w:rsidR="00F06748" w:rsidRDefault="00F06748" w:rsidP="00BF510A">
      <w:pPr>
        <w:jc w:val="center"/>
      </w:pPr>
      <w:bookmarkStart w:id="0" w:name="_GoBack"/>
      <w:bookmarkEnd w:id="0"/>
    </w:p>
    <w:p w14:paraId="2D24667E" w14:textId="77777777" w:rsidR="00BF510A" w:rsidRDefault="00BF510A" w:rsidP="00BF510A">
      <w:pPr>
        <w:jc w:val="center"/>
      </w:pPr>
    </w:p>
    <w:p w14:paraId="687CC50A" w14:textId="77777777" w:rsidR="00BF510A" w:rsidRDefault="00BF510A" w:rsidP="00BF510A">
      <w:pPr>
        <w:jc w:val="center"/>
      </w:pPr>
    </w:p>
    <w:p w14:paraId="15A00599" w14:textId="77777777" w:rsidR="00BF510A" w:rsidRDefault="00BF510A" w:rsidP="00BF510A">
      <w:pPr>
        <w:jc w:val="center"/>
      </w:pPr>
    </w:p>
    <w:p w14:paraId="370386D0" w14:textId="77777777" w:rsidR="00BF510A" w:rsidRDefault="00BF510A" w:rsidP="00BF510A">
      <w:pPr>
        <w:jc w:val="center"/>
      </w:pPr>
    </w:p>
    <w:p w14:paraId="1D57B74D" w14:textId="77777777" w:rsidR="00BF510A" w:rsidRDefault="00BF510A" w:rsidP="00BF510A">
      <w:pPr>
        <w:jc w:val="center"/>
      </w:pPr>
    </w:p>
    <w:p w14:paraId="3CC11286" w14:textId="691087F3" w:rsidR="003B549D" w:rsidRDefault="005C7BB6" w:rsidP="00BF510A">
      <w:pPr>
        <w:jc w:val="center"/>
        <w:rPr>
          <w:sz w:val="96"/>
          <w:szCs w:val="96"/>
        </w:rPr>
      </w:pPr>
      <w:r>
        <w:rPr>
          <w:noProof/>
          <w:sz w:val="96"/>
          <w:szCs w:val="96"/>
        </w:rPr>
        <w:drawing>
          <wp:inline distT="0" distB="0" distL="0" distR="0" wp14:anchorId="4481EAB0" wp14:editId="4C46116D">
            <wp:extent cx="4084533" cy="937849"/>
            <wp:effectExtent l="0" t="0" r="0" b="0"/>
            <wp:docPr id="2" name="Picture 2" descr="M:\Marketing\Logos\hudd_uni_marque_RGB_witho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hudd_uni_marque_RGB_without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9805" cy="939060"/>
                    </a:xfrm>
                    <a:prstGeom prst="rect">
                      <a:avLst/>
                    </a:prstGeom>
                    <a:noFill/>
                    <a:ln>
                      <a:noFill/>
                    </a:ln>
                  </pic:spPr>
                </pic:pic>
              </a:graphicData>
            </a:graphic>
          </wp:inline>
        </w:drawing>
      </w:r>
    </w:p>
    <w:p w14:paraId="55F0766B" w14:textId="77777777" w:rsidR="003B549D" w:rsidRDefault="003B549D" w:rsidP="00BF510A">
      <w:pPr>
        <w:jc w:val="center"/>
        <w:rPr>
          <w:sz w:val="96"/>
          <w:szCs w:val="96"/>
        </w:rPr>
      </w:pPr>
    </w:p>
    <w:p w14:paraId="4B0A0457" w14:textId="77777777" w:rsidR="005C7BB6" w:rsidRDefault="005C7BB6" w:rsidP="00BF510A">
      <w:pPr>
        <w:jc w:val="center"/>
        <w:rPr>
          <w:sz w:val="96"/>
          <w:szCs w:val="96"/>
        </w:rPr>
      </w:pPr>
    </w:p>
    <w:p w14:paraId="37176953" w14:textId="77777777" w:rsidR="005C7BB6" w:rsidRDefault="005C7BB6" w:rsidP="00BF510A">
      <w:pPr>
        <w:jc w:val="center"/>
        <w:rPr>
          <w:sz w:val="96"/>
          <w:szCs w:val="96"/>
        </w:rPr>
      </w:pPr>
    </w:p>
    <w:p w14:paraId="491FC15D" w14:textId="534257A8" w:rsidR="00BF510A" w:rsidRPr="00DD6701" w:rsidRDefault="004D1BAC" w:rsidP="00BF510A">
      <w:pPr>
        <w:jc w:val="center"/>
        <w:rPr>
          <w:rFonts w:ascii="Cambria" w:hAnsi="Cambria"/>
          <w:sz w:val="96"/>
          <w:szCs w:val="96"/>
        </w:rPr>
      </w:pPr>
      <w:r w:rsidRPr="00DD6701">
        <w:rPr>
          <w:rFonts w:ascii="Cambria" w:hAnsi="Cambria"/>
          <w:sz w:val="96"/>
          <w:szCs w:val="96"/>
        </w:rPr>
        <w:t>S</w:t>
      </w:r>
      <w:r w:rsidR="00BF510A" w:rsidRPr="00DD6701">
        <w:rPr>
          <w:rFonts w:ascii="Cambria" w:hAnsi="Cambria"/>
          <w:sz w:val="96"/>
          <w:szCs w:val="96"/>
        </w:rPr>
        <w:t xml:space="preserve">upport for pregnant students and </w:t>
      </w:r>
      <w:r w:rsidR="00454E91" w:rsidRPr="00DD6701">
        <w:rPr>
          <w:rFonts w:ascii="Cambria" w:hAnsi="Cambria"/>
          <w:sz w:val="96"/>
          <w:szCs w:val="96"/>
        </w:rPr>
        <w:t>new parents</w:t>
      </w:r>
    </w:p>
    <w:p w14:paraId="6249F60F" w14:textId="77777777" w:rsidR="00BF510A" w:rsidRDefault="00BF510A" w:rsidP="00BF510A">
      <w:pPr>
        <w:jc w:val="center"/>
        <w:rPr>
          <w:sz w:val="96"/>
          <w:szCs w:val="96"/>
        </w:rPr>
      </w:pPr>
    </w:p>
    <w:p w14:paraId="4A717F28" w14:textId="77777777" w:rsidR="00BF510A" w:rsidRDefault="00BF510A" w:rsidP="00BF510A">
      <w:pPr>
        <w:jc w:val="center"/>
        <w:rPr>
          <w:sz w:val="96"/>
          <w:szCs w:val="96"/>
        </w:rPr>
      </w:pPr>
    </w:p>
    <w:p w14:paraId="13E14557" w14:textId="77777777" w:rsidR="00BF510A" w:rsidRDefault="00BF510A" w:rsidP="00BF510A">
      <w:pPr>
        <w:jc w:val="center"/>
        <w:rPr>
          <w:sz w:val="96"/>
          <w:szCs w:val="96"/>
        </w:rPr>
      </w:pPr>
    </w:p>
    <w:p w14:paraId="442DCDDB" w14:textId="370AA5BB" w:rsidR="004D1BAC" w:rsidRDefault="004D1BAC">
      <w:pPr>
        <w:rPr>
          <w:sz w:val="96"/>
          <w:szCs w:val="96"/>
        </w:rPr>
      </w:pPr>
      <w:r>
        <w:rPr>
          <w:sz w:val="96"/>
          <w:szCs w:val="96"/>
        </w:rPr>
        <w:br w:type="page"/>
      </w:r>
    </w:p>
    <w:p w14:paraId="3A67377B" w14:textId="22ACB91C" w:rsidR="004D1BAC" w:rsidRPr="00DD6701" w:rsidRDefault="004D1BAC" w:rsidP="00DD6701">
      <w:pPr>
        <w:pStyle w:val="Title"/>
        <w:rPr>
          <w:sz w:val="40"/>
          <w:szCs w:val="40"/>
          <w:lang w:eastAsia="en-US"/>
        </w:rPr>
      </w:pPr>
      <w:r w:rsidRPr="00DD6701">
        <w:rPr>
          <w:sz w:val="40"/>
          <w:szCs w:val="40"/>
          <w:lang w:eastAsia="en-US"/>
        </w:rPr>
        <w:lastRenderedPageBreak/>
        <w:t>Contents</w:t>
      </w:r>
    </w:p>
    <w:p w14:paraId="24C83045" w14:textId="77777777" w:rsidR="004D1BAC" w:rsidRDefault="004D1BAC">
      <w:pPr>
        <w:rPr>
          <w:b/>
          <w:sz w:val="28"/>
          <w:szCs w:val="28"/>
          <w:lang w:eastAsia="en-US"/>
        </w:rPr>
      </w:pPr>
    </w:p>
    <w:p w14:paraId="4B9EAFA1" w14:textId="586EFBF6" w:rsidR="00AE3F7C" w:rsidRDefault="0080239E">
      <w:pPr>
        <w:rPr>
          <w:b/>
          <w:sz w:val="28"/>
          <w:szCs w:val="28"/>
          <w:lang w:eastAsia="en-US"/>
        </w:rPr>
      </w:pPr>
      <w:r>
        <w:rPr>
          <w:b/>
          <w:sz w:val="28"/>
          <w:szCs w:val="28"/>
          <w:lang w:eastAsia="en-US"/>
        </w:rPr>
        <w:t>Summary of responsibili</w:t>
      </w:r>
      <w:r w:rsidR="00AE3F7C">
        <w:rPr>
          <w:b/>
          <w:sz w:val="28"/>
          <w:szCs w:val="28"/>
          <w:lang w:eastAsia="en-US"/>
        </w:rPr>
        <w:t xml:space="preserve">ties </w:t>
      </w:r>
      <w:r w:rsidR="00D5641E">
        <w:rPr>
          <w:b/>
          <w:sz w:val="28"/>
          <w:szCs w:val="28"/>
          <w:lang w:eastAsia="en-US"/>
        </w:rPr>
        <w:t>...................................................................................</w:t>
      </w:r>
      <w:r w:rsidR="00AE3F7C">
        <w:rPr>
          <w:b/>
          <w:sz w:val="28"/>
          <w:szCs w:val="28"/>
          <w:lang w:eastAsia="en-US"/>
        </w:rPr>
        <w:t>2</w:t>
      </w:r>
    </w:p>
    <w:p w14:paraId="0E5D0AF2" w14:textId="77777777" w:rsidR="00AE3F7C" w:rsidRDefault="00AE3F7C">
      <w:pPr>
        <w:rPr>
          <w:b/>
          <w:sz w:val="28"/>
          <w:szCs w:val="28"/>
          <w:lang w:eastAsia="en-US"/>
        </w:rPr>
      </w:pPr>
    </w:p>
    <w:p w14:paraId="2279AD06" w14:textId="34C4DEA4" w:rsidR="00AE3F7C" w:rsidRDefault="00AE3F7C">
      <w:pPr>
        <w:rPr>
          <w:b/>
          <w:sz w:val="28"/>
          <w:szCs w:val="28"/>
          <w:lang w:eastAsia="en-US"/>
        </w:rPr>
      </w:pPr>
      <w:r>
        <w:rPr>
          <w:b/>
          <w:sz w:val="28"/>
          <w:szCs w:val="28"/>
          <w:lang w:eastAsia="en-US"/>
        </w:rPr>
        <w:t xml:space="preserve">Introduction </w:t>
      </w:r>
      <w:r w:rsidR="00D5641E">
        <w:rPr>
          <w:b/>
          <w:sz w:val="28"/>
          <w:szCs w:val="28"/>
          <w:lang w:eastAsia="en-US"/>
        </w:rPr>
        <w:t>..............................................................................................................</w:t>
      </w:r>
      <w:r>
        <w:rPr>
          <w:b/>
          <w:sz w:val="28"/>
          <w:szCs w:val="28"/>
          <w:lang w:eastAsia="en-US"/>
        </w:rPr>
        <w:t>4</w:t>
      </w:r>
    </w:p>
    <w:p w14:paraId="6F392FBE" w14:textId="77777777" w:rsidR="00AE3F7C" w:rsidRDefault="00AE3F7C">
      <w:pPr>
        <w:rPr>
          <w:b/>
          <w:sz w:val="28"/>
          <w:szCs w:val="28"/>
          <w:lang w:eastAsia="en-US"/>
        </w:rPr>
      </w:pPr>
    </w:p>
    <w:p w14:paraId="5671B66E" w14:textId="7F9DFDFC" w:rsidR="00AE3F7C" w:rsidRDefault="00AE3F7C">
      <w:pPr>
        <w:rPr>
          <w:b/>
          <w:sz w:val="28"/>
          <w:szCs w:val="28"/>
          <w:lang w:eastAsia="en-US"/>
        </w:rPr>
      </w:pPr>
      <w:r>
        <w:rPr>
          <w:b/>
          <w:sz w:val="28"/>
          <w:szCs w:val="28"/>
          <w:lang w:eastAsia="en-US"/>
        </w:rPr>
        <w:t xml:space="preserve">Notifying your School </w:t>
      </w:r>
      <w:r w:rsidR="00D5641E">
        <w:rPr>
          <w:b/>
          <w:sz w:val="28"/>
          <w:szCs w:val="28"/>
          <w:lang w:eastAsia="en-US"/>
        </w:rPr>
        <w:t>..............................................................................................</w:t>
      </w:r>
      <w:r>
        <w:rPr>
          <w:b/>
          <w:sz w:val="28"/>
          <w:szCs w:val="28"/>
          <w:lang w:eastAsia="en-US"/>
        </w:rPr>
        <w:t>5</w:t>
      </w:r>
    </w:p>
    <w:p w14:paraId="6D39A415" w14:textId="77777777" w:rsidR="00AE3F7C" w:rsidRDefault="00AE3F7C">
      <w:pPr>
        <w:rPr>
          <w:b/>
          <w:sz w:val="28"/>
          <w:szCs w:val="28"/>
          <w:lang w:eastAsia="en-US"/>
        </w:rPr>
      </w:pPr>
    </w:p>
    <w:p w14:paraId="27A87E8A" w14:textId="2CD477E0" w:rsidR="00AE3F7C" w:rsidRDefault="00AE3F7C">
      <w:pPr>
        <w:rPr>
          <w:b/>
          <w:sz w:val="28"/>
          <w:szCs w:val="28"/>
          <w:lang w:eastAsia="en-US"/>
        </w:rPr>
      </w:pPr>
      <w:r>
        <w:rPr>
          <w:b/>
          <w:sz w:val="28"/>
          <w:szCs w:val="28"/>
          <w:lang w:eastAsia="en-US"/>
        </w:rPr>
        <w:t xml:space="preserve">Deciding to continue with </w:t>
      </w:r>
      <w:r w:rsidR="00102C23">
        <w:rPr>
          <w:b/>
          <w:sz w:val="28"/>
          <w:szCs w:val="28"/>
          <w:lang w:eastAsia="en-US"/>
        </w:rPr>
        <w:t xml:space="preserve">or end </w:t>
      </w:r>
      <w:r>
        <w:rPr>
          <w:b/>
          <w:sz w:val="28"/>
          <w:szCs w:val="28"/>
          <w:lang w:eastAsia="en-US"/>
        </w:rPr>
        <w:t xml:space="preserve">a pregnancy </w:t>
      </w:r>
      <w:r w:rsidR="00D5641E">
        <w:rPr>
          <w:b/>
          <w:sz w:val="28"/>
          <w:szCs w:val="28"/>
          <w:lang w:eastAsia="en-US"/>
        </w:rPr>
        <w:t>.....</w:t>
      </w:r>
      <w:r w:rsidR="00102C23">
        <w:rPr>
          <w:b/>
          <w:sz w:val="28"/>
          <w:szCs w:val="28"/>
          <w:lang w:eastAsia="en-US"/>
        </w:rPr>
        <w:t>.....</w:t>
      </w:r>
      <w:r w:rsidR="00D5641E">
        <w:rPr>
          <w:b/>
          <w:sz w:val="28"/>
          <w:szCs w:val="28"/>
          <w:lang w:eastAsia="en-US"/>
        </w:rPr>
        <w:t>..</w:t>
      </w:r>
      <w:r w:rsidR="00102C23">
        <w:rPr>
          <w:b/>
          <w:sz w:val="28"/>
          <w:szCs w:val="28"/>
          <w:lang w:eastAsia="en-US"/>
        </w:rPr>
        <w:t>..</w:t>
      </w:r>
      <w:r w:rsidR="00D5641E">
        <w:rPr>
          <w:b/>
          <w:sz w:val="28"/>
          <w:szCs w:val="28"/>
          <w:lang w:eastAsia="en-US"/>
        </w:rPr>
        <w:t>.......................................</w:t>
      </w:r>
      <w:r>
        <w:rPr>
          <w:b/>
          <w:sz w:val="28"/>
          <w:szCs w:val="28"/>
          <w:lang w:eastAsia="en-US"/>
        </w:rPr>
        <w:t>5</w:t>
      </w:r>
    </w:p>
    <w:p w14:paraId="7A705E7D" w14:textId="77777777" w:rsidR="00AE3F7C" w:rsidRDefault="00AE3F7C">
      <w:pPr>
        <w:rPr>
          <w:b/>
          <w:sz w:val="28"/>
          <w:szCs w:val="28"/>
          <w:lang w:eastAsia="en-US"/>
        </w:rPr>
      </w:pPr>
    </w:p>
    <w:p w14:paraId="0AE76D2C" w14:textId="1E727E29" w:rsidR="00AE3F7C" w:rsidRDefault="00AE3F7C">
      <w:pPr>
        <w:rPr>
          <w:b/>
          <w:sz w:val="28"/>
          <w:szCs w:val="28"/>
          <w:lang w:eastAsia="en-US"/>
        </w:rPr>
      </w:pPr>
      <w:r>
        <w:rPr>
          <w:b/>
          <w:sz w:val="28"/>
          <w:szCs w:val="28"/>
          <w:lang w:eastAsia="en-US"/>
        </w:rPr>
        <w:t xml:space="preserve">Supporting pregnant students and new parents to study </w:t>
      </w:r>
      <w:r w:rsidR="00D5641E">
        <w:rPr>
          <w:b/>
          <w:sz w:val="28"/>
          <w:szCs w:val="28"/>
          <w:lang w:eastAsia="en-US"/>
        </w:rPr>
        <w:t>...................................</w:t>
      </w:r>
      <w:r>
        <w:rPr>
          <w:b/>
          <w:sz w:val="28"/>
          <w:szCs w:val="28"/>
          <w:lang w:eastAsia="en-US"/>
        </w:rPr>
        <w:t>6</w:t>
      </w:r>
    </w:p>
    <w:p w14:paraId="3BFED65A" w14:textId="77777777" w:rsidR="00AE3F7C" w:rsidRDefault="00AE3F7C">
      <w:pPr>
        <w:rPr>
          <w:b/>
          <w:sz w:val="28"/>
          <w:szCs w:val="28"/>
          <w:lang w:eastAsia="en-US"/>
        </w:rPr>
      </w:pPr>
    </w:p>
    <w:p w14:paraId="0EA97AF0" w14:textId="295E9AC7" w:rsidR="00AE3F7C" w:rsidRDefault="00AE3F7C">
      <w:pPr>
        <w:rPr>
          <w:b/>
          <w:sz w:val="28"/>
          <w:szCs w:val="28"/>
          <w:lang w:eastAsia="en-US"/>
        </w:rPr>
      </w:pPr>
      <w:r>
        <w:rPr>
          <w:b/>
          <w:sz w:val="28"/>
          <w:szCs w:val="28"/>
          <w:lang w:eastAsia="en-US"/>
        </w:rPr>
        <w:t xml:space="preserve">What is an appropriate degree of flexibility? </w:t>
      </w:r>
      <w:r w:rsidR="00D5641E">
        <w:rPr>
          <w:b/>
          <w:sz w:val="28"/>
          <w:szCs w:val="28"/>
          <w:lang w:eastAsia="en-US"/>
        </w:rPr>
        <w:t>........................................................</w:t>
      </w:r>
      <w:r>
        <w:rPr>
          <w:b/>
          <w:sz w:val="28"/>
          <w:szCs w:val="28"/>
          <w:lang w:eastAsia="en-US"/>
        </w:rPr>
        <w:t>8</w:t>
      </w:r>
    </w:p>
    <w:p w14:paraId="1518983D" w14:textId="77777777" w:rsidR="00AE3F7C" w:rsidRDefault="00AE3F7C">
      <w:pPr>
        <w:rPr>
          <w:b/>
          <w:sz w:val="28"/>
          <w:szCs w:val="28"/>
          <w:lang w:eastAsia="en-US"/>
        </w:rPr>
      </w:pPr>
    </w:p>
    <w:p w14:paraId="6B950F55" w14:textId="2D647A65" w:rsidR="00AE3F7C" w:rsidRDefault="00AE3F7C">
      <w:pPr>
        <w:rPr>
          <w:b/>
          <w:sz w:val="28"/>
          <w:szCs w:val="28"/>
          <w:lang w:eastAsia="en-US"/>
        </w:rPr>
      </w:pPr>
      <w:r>
        <w:rPr>
          <w:b/>
          <w:sz w:val="28"/>
          <w:szCs w:val="28"/>
          <w:lang w:eastAsia="en-US"/>
        </w:rPr>
        <w:t>Work placement/study abroad</w:t>
      </w:r>
      <w:r w:rsidR="00BD23C2">
        <w:rPr>
          <w:b/>
          <w:sz w:val="28"/>
          <w:szCs w:val="28"/>
          <w:lang w:eastAsia="en-US"/>
        </w:rPr>
        <w:t xml:space="preserve"> </w:t>
      </w:r>
      <w:r w:rsidR="00D5641E">
        <w:rPr>
          <w:b/>
          <w:sz w:val="28"/>
          <w:szCs w:val="28"/>
          <w:lang w:eastAsia="en-US"/>
        </w:rPr>
        <w:t>...............................................................................</w:t>
      </w:r>
      <w:r w:rsidR="00BD23C2">
        <w:rPr>
          <w:b/>
          <w:sz w:val="28"/>
          <w:szCs w:val="28"/>
          <w:lang w:eastAsia="en-US"/>
        </w:rPr>
        <w:t>9</w:t>
      </w:r>
    </w:p>
    <w:p w14:paraId="7AEC834A" w14:textId="77777777" w:rsidR="00AE3F7C" w:rsidRDefault="00AE3F7C">
      <w:pPr>
        <w:rPr>
          <w:b/>
          <w:sz w:val="28"/>
          <w:szCs w:val="28"/>
          <w:lang w:eastAsia="en-US"/>
        </w:rPr>
      </w:pPr>
    </w:p>
    <w:p w14:paraId="5E75A0F9" w14:textId="02B82DB7" w:rsidR="00AE3F7C" w:rsidRDefault="00AE3F7C">
      <w:pPr>
        <w:rPr>
          <w:b/>
          <w:sz w:val="28"/>
          <w:szCs w:val="28"/>
          <w:lang w:eastAsia="en-US"/>
        </w:rPr>
      </w:pPr>
      <w:r>
        <w:rPr>
          <w:b/>
          <w:sz w:val="28"/>
          <w:szCs w:val="28"/>
          <w:lang w:eastAsia="en-US"/>
        </w:rPr>
        <w:t>Support for new parents</w:t>
      </w:r>
      <w:r w:rsidR="00BD23C2">
        <w:rPr>
          <w:b/>
          <w:sz w:val="28"/>
          <w:szCs w:val="28"/>
          <w:lang w:eastAsia="en-US"/>
        </w:rPr>
        <w:t xml:space="preserve"> </w:t>
      </w:r>
      <w:r w:rsidR="00D5641E">
        <w:rPr>
          <w:b/>
          <w:sz w:val="28"/>
          <w:szCs w:val="28"/>
          <w:lang w:eastAsia="en-US"/>
        </w:rPr>
        <w:t>.........................................................................................</w:t>
      </w:r>
      <w:r w:rsidR="00BD23C2">
        <w:rPr>
          <w:b/>
          <w:sz w:val="28"/>
          <w:szCs w:val="28"/>
          <w:lang w:eastAsia="en-US"/>
        </w:rPr>
        <w:t>9</w:t>
      </w:r>
    </w:p>
    <w:p w14:paraId="61AD4A4B" w14:textId="77777777" w:rsidR="00AE3F7C" w:rsidRDefault="00AE3F7C">
      <w:pPr>
        <w:rPr>
          <w:b/>
          <w:sz w:val="28"/>
          <w:szCs w:val="28"/>
          <w:lang w:eastAsia="en-US"/>
        </w:rPr>
      </w:pPr>
    </w:p>
    <w:p w14:paraId="6171FE8B" w14:textId="6EBE81B8" w:rsidR="00AE3F7C" w:rsidRDefault="00AE3F7C">
      <w:pPr>
        <w:rPr>
          <w:b/>
          <w:sz w:val="28"/>
          <w:szCs w:val="28"/>
          <w:lang w:eastAsia="en-US"/>
        </w:rPr>
      </w:pPr>
      <w:r>
        <w:rPr>
          <w:b/>
          <w:sz w:val="28"/>
          <w:szCs w:val="28"/>
          <w:lang w:eastAsia="en-US"/>
        </w:rPr>
        <w:t>Support for partners</w:t>
      </w:r>
      <w:r w:rsidR="00BD23C2">
        <w:rPr>
          <w:b/>
          <w:sz w:val="28"/>
          <w:szCs w:val="28"/>
          <w:lang w:eastAsia="en-US"/>
        </w:rPr>
        <w:t xml:space="preserve"> </w:t>
      </w:r>
      <w:r w:rsidR="00D5641E">
        <w:rPr>
          <w:b/>
          <w:sz w:val="28"/>
          <w:szCs w:val="28"/>
          <w:lang w:eastAsia="en-US"/>
        </w:rPr>
        <w:t>................................................................................................</w:t>
      </w:r>
      <w:r w:rsidR="00BD23C2">
        <w:rPr>
          <w:b/>
          <w:sz w:val="28"/>
          <w:szCs w:val="28"/>
          <w:lang w:eastAsia="en-US"/>
        </w:rPr>
        <w:t>9</w:t>
      </w:r>
    </w:p>
    <w:p w14:paraId="6D3F0F15" w14:textId="77777777" w:rsidR="00AE3F7C" w:rsidRDefault="00AE3F7C">
      <w:pPr>
        <w:rPr>
          <w:b/>
          <w:sz w:val="28"/>
          <w:szCs w:val="28"/>
          <w:lang w:eastAsia="en-US"/>
        </w:rPr>
      </w:pPr>
    </w:p>
    <w:p w14:paraId="59018D70" w14:textId="1D83718D" w:rsidR="00AE3F7C" w:rsidRDefault="00AE3F7C">
      <w:pPr>
        <w:rPr>
          <w:b/>
          <w:sz w:val="28"/>
          <w:szCs w:val="28"/>
          <w:lang w:eastAsia="en-US"/>
        </w:rPr>
      </w:pPr>
      <w:r>
        <w:rPr>
          <w:b/>
          <w:sz w:val="28"/>
          <w:szCs w:val="28"/>
          <w:lang w:eastAsia="en-US"/>
        </w:rPr>
        <w:t>Children on campus</w:t>
      </w:r>
      <w:r w:rsidR="00BD23C2">
        <w:rPr>
          <w:b/>
          <w:sz w:val="28"/>
          <w:szCs w:val="28"/>
          <w:lang w:eastAsia="en-US"/>
        </w:rPr>
        <w:t xml:space="preserve"> </w:t>
      </w:r>
      <w:r w:rsidR="00D5641E">
        <w:rPr>
          <w:b/>
          <w:sz w:val="28"/>
          <w:szCs w:val="28"/>
          <w:lang w:eastAsia="en-US"/>
        </w:rPr>
        <w:t>................................................................................................</w:t>
      </w:r>
      <w:r w:rsidR="00BD23C2">
        <w:rPr>
          <w:b/>
          <w:sz w:val="28"/>
          <w:szCs w:val="28"/>
          <w:lang w:eastAsia="en-US"/>
        </w:rPr>
        <w:t>9</w:t>
      </w:r>
    </w:p>
    <w:p w14:paraId="12FEFD4F" w14:textId="77777777" w:rsidR="00BD23C2" w:rsidRDefault="00BD23C2">
      <w:pPr>
        <w:rPr>
          <w:b/>
          <w:sz w:val="28"/>
          <w:szCs w:val="28"/>
          <w:lang w:eastAsia="en-US"/>
        </w:rPr>
      </w:pPr>
    </w:p>
    <w:p w14:paraId="04E4BD9E" w14:textId="56A7E272" w:rsidR="00BD23C2" w:rsidRDefault="00BD23C2">
      <w:pPr>
        <w:rPr>
          <w:b/>
          <w:sz w:val="28"/>
          <w:szCs w:val="28"/>
          <w:lang w:eastAsia="en-US"/>
        </w:rPr>
      </w:pPr>
      <w:r>
        <w:rPr>
          <w:b/>
          <w:sz w:val="28"/>
          <w:szCs w:val="28"/>
          <w:lang w:eastAsia="en-US"/>
        </w:rPr>
        <w:t xml:space="preserve">Further information </w:t>
      </w:r>
      <w:r w:rsidR="00D5641E">
        <w:rPr>
          <w:b/>
          <w:sz w:val="28"/>
          <w:szCs w:val="28"/>
          <w:lang w:eastAsia="en-US"/>
        </w:rPr>
        <w:t>................................................................................................</w:t>
      </w:r>
      <w:r>
        <w:rPr>
          <w:b/>
          <w:sz w:val="28"/>
          <w:szCs w:val="28"/>
          <w:lang w:eastAsia="en-US"/>
        </w:rPr>
        <w:t>11</w:t>
      </w:r>
    </w:p>
    <w:p w14:paraId="57AD2A26" w14:textId="6B53F34B" w:rsidR="004D1BAC" w:rsidRDefault="004D1BAC">
      <w:pPr>
        <w:rPr>
          <w:b/>
          <w:sz w:val="28"/>
          <w:szCs w:val="28"/>
          <w:lang w:eastAsia="en-US"/>
        </w:rPr>
      </w:pPr>
      <w:r>
        <w:rPr>
          <w:b/>
          <w:sz w:val="28"/>
          <w:szCs w:val="28"/>
          <w:lang w:eastAsia="en-US"/>
        </w:rPr>
        <w:br w:type="page"/>
      </w:r>
    </w:p>
    <w:p w14:paraId="417CB967" w14:textId="06391A28" w:rsidR="00BF510A" w:rsidRPr="00DD6701" w:rsidRDefault="00A07A83" w:rsidP="00DD6701">
      <w:pPr>
        <w:pStyle w:val="Title"/>
        <w:rPr>
          <w:sz w:val="40"/>
          <w:szCs w:val="40"/>
          <w:lang w:eastAsia="en-US"/>
        </w:rPr>
      </w:pPr>
      <w:r w:rsidRPr="00DD6701">
        <w:rPr>
          <w:sz w:val="40"/>
          <w:szCs w:val="40"/>
          <w:lang w:eastAsia="en-US"/>
        </w:rPr>
        <w:lastRenderedPageBreak/>
        <w:t>Summary of respons</w:t>
      </w:r>
      <w:r w:rsidR="00903FC6" w:rsidRPr="00DD6701">
        <w:rPr>
          <w:sz w:val="40"/>
          <w:szCs w:val="40"/>
          <w:lang w:eastAsia="en-US"/>
        </w:rPr>
        <w:t>i</w:t>
      </w:r>
      <w:r w:rsidRPr="00DD6701">
        <w:rPr>
          <w:sz w:val="40"/>
          <w:szCs w:val="40"/>
          <w:lang w:eastAsia="en-US"/>
        </w:rPr>
        <w:t>bilit</w:t>
      </w:r>
      <w:r w:rsidR="00903FC6" w:rsidRPr="00DD6701">
        <w:rPr>
          <w:sz w:val="40"/>
          <w:szCs w:val="40"/>
          <w:lang w:eastAsia="en-US"/>
        </w:rPr>
        <w:t>i</w:t>
      </w:r>
      <w:r w:rsidRPr="00DD6701">
        <w:rPr>
          <w:sz w:val="40"/>
          <w:szCs w:val="40"/>
          <w:lang w:eastAsia="en-US"/>
        </w:rPr>
        <w:t>es</w:t>
      </w:r>
    </w:p>
    <w:p w14:paraId="2D2E61BA" w14:textId="77777777" w:rsidR="00BF510A" w:rsidRPr="00153657" w:rsidRDefault="00BF510A" w:rsidP="00BF510A">
      <w:pPr>
        <w:rPr>
          <w:rFonts w:cs="Arial"/>
          <w:b/>
          <w:sz w:val="24"/>
          <w:szCs w:val="24"/>
        </w:rPr>
      </w:pPr>
      <w:r w:rsidRPr="00E03F92">
        <w:rPr>
          <w:rFonts w:cs="Arial"/>
          <w:b/>
          <w:sz w:val="24"/>
          <w:szCs w:val="24"/>
        </w:rPr>
        <w:t>The University will ensure that:</w:t>
      </w:r>
      <w:r w:rsidRPr="00153657">
        <w:rPr>
          <w:rFonts w:cs="Arial"/>
          <w:b/>
          <w:sz w:val="24"/>
          <w:szCs w:val="24"/>
        </w:rPr>
        <w:tab/>
      </w:r>
    </w:p>
    <w:p w14:paraId="6767F7D5" w14:textId="77777777" w:rsidR="00BF510A"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Any student who becomes pregnant before or during a period of study at the University is accommodated as far as p</w:t>
      </w:r>
      <w:r>
        <w:rPr>
          <w:rFonts w:cs="Arial"/>
          <w:sz w:val="24"/>
          <w:szCs w:val="24"/>
        </w:rPr>
        <w:t>racticable</w:t>
      </w:r>
      <w:r w:rsidRPr="00E03F92">
        <w:rPr>
          <w:rFonts w:cs="Arial"/>
          <w:sz w:val="24"/>
          <w:szCs w:val="24"/>
        </w:rPr>
        <w:t xml:space="preserve"> to allow her to complete her programme of study, </w:t>
      </w:r>
      <w:r w:rsidRPr="00D86138">
        <w:rPr>
          <w:rFonts w:cs="Arial"/>
          <w:sz w:val="24"/>
          <w:szCs w:val="24"/>
        </w:rPr>
        <w:t>providing academic standards are upheld</w:t>
      </w:r>
      <w:r w:rsidR="00C909B2">
        <w:rPr>
          <w:rFonts w:cs="Arial"/>
          <w:sz w:val="24"/>
          <w:szCs w:val="24"/>
        </w:rPr>
        <w:t>.</w:t>
      </w:r>
    </w:p>
    <w:p w14:paraId="1A9B895D"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Relevant staff are made aware of the terms of this policy and their responsibilities arising under it</w:t>
      </w:r>
      <w:r w:rsidR="00C909B2">
        <w:rPr>
          <w:rFonts w:cs="Arial"/>
          <w:sz w:val="24"/>
          <w:szCs w:val="24"/>
        </w:rPr>
        <w:t>.</w:t>
      </w:r>
    </w:p>
    <w:p w14:paraId="5BF1663D" w14:textId="77777777" w:rsidR="00BF510A"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Support and guidance is available for staff undertaking risk assessments on elements of the programme of study that are likely to result in a risk to the health and safety of the student or unborn child</w:t>
      </w:r>
      <w:r w:rsidR="00C909B2">
        <w:rPr>
          <w:rFonts w:cs="Arial"/>
          <w:sz w:val="24"/>
          <w:szCs w:val="24"/>
        </w:rPr>
        <w:t>.</w:t>
      </w:r>
    </w:p>
    <w:p w14:paraId="56EC0781" w14:textId="5DF1C82B" w:rsidR="00BF510A" w:rsidRDefault="00BF510A" w:rsidP="00BF510A">
      <w:pPr>
        <w:numPr>
          <w:ilvl w:val="0"/>
          <w:numId w:val="2"/>
        </w:numPr>
        <w:tabs>
          <w:tab w:val="clear" w:pos="720"/>
          <w:tab w:val="num" w:pos="800"/>
          <w:tab w:val="left" w:pos="1300"/>
        </w:tabs>
        <w:ind w:left="1300" w:hanging="500"/>
        <w:rPr>
          <w:rFonts w:cs="Arial"/>
          <w:sz w:val="24"/>
          <w:szCs w:val="24"/>
        </w:rPr>
      </w:pPr>
      <w:r>
        <w:rPr>
          <w:rFonts w:cs="Arial"/>
          <w:sz w:val="24"/>
          <w:szCs w:val="24"/>
        </w:rPr>
        <w:t xml:space="preserve">Staff in </w:t>
      </w:r>
      <w:r w:rsidR="00B84DEF">
        <w:rPr>
          <w:rFonts w:cs="Arial"/>
          <w:sz w:val="24"/>
          <w:szCs w:val="24"/>
        </w:rPr>
        <w:t>Wellbeing</w:t>
      </w:r>
      <w:r>
        <w:rPr>
          <w:rFonts w:cs="Arial"/>
          <w:sz w:val="24"/>
          <w:szCs w:val="24"/>
        </w:rPr>
        <w:t xml:space="preserve"> </w:t>
      </w:r>
      <w:r w:rsidRPr="00760B83">
        <w:rPr>
          <w:rFonts w:cs="Arial"/>
          <w:sz w:val="24"/>
          <w:szCs w:val="24"/>
        </w:rPr>
        <w:t xml:space="preserve">Services </w:t>
      </w:r>
      <w:r w:rsidR="00903FC6" w:rsidRPr="00760B83">
        <w:rPr>
          <w:rFonts w:cs="Arial"/>
          <w:sz w:val="24"/>
          <w:szCs w:val="24"/>
        </w:rPr>
        <w:t xml:space="preserve">and the Office of Health and Safety </w:t>
      </w:r>
      <w:r w:rsidRPr="00760B83">
        <w:rPr>
          <w:rFonts w:cs="Arial"/>
          <w:sz w:val="24"/>
          <w:szCs w:val="24"/>
        </w:rPr>
        <w:t>are</w:t>
      </w:r>
      <w:r>
        <w:rPr>
          <w:rFonts w:cs="Arial"/>
          <w:sz w:val="24"/>
          <w:szCs w:val="24"/>
        </w:rPr>
        <w:t xml:space="preserve"> </w:t>
      </w:r>
      <w:r w:rsidRPr="00E03F92">
        <w:rPr>
          <w:rFonts w:cs="Arial"/>
          <w:sz w:val="24"/>
          <w:szCs w:val="24"/>
        </w:rPr>
        <w:t>available to discuss with staff the best way to support the continuing study of a pregnant student to ensure she is able to complete her programme of study</w:t>
      </w:r>
      <w:r w:rsidR="00C909B2">
        <w:rPr>
          <w:rFonts w:cs="Arial"/>
          <w:sz w:val="24"/>
          <w:szCs w:val="24"/>
        </w:rPr>
        <w:t>.</w:t>
      </w:r>
    </w:p>
    <w:p w14:paraId="37E8B56F" w14:textId="77777777" w:rsidR="00BF510A" w:rsidRDefault="00BF510A" w:rsidP="00BF510A">
      <w:pPr>
        <w:numPr>
          <w:ilvl w:val="0"/>
          <w:numId w:val="2"/>
        </w:numPr>
        <w:tabs>
          <w:tab w:val="clear" w:pos="720"/>
          <w:tab w:val="num" w:pos="800"/>
          <w:tab w:val="left" w:pos="1300"/>
        </w:tabs>
        <w:ind w:left="1300" w:hanging="500"/>
        <w:rPr>
          <w:rFonts w:cs="Arial"/>
          <w:sz w:val="24"/>
          <w:szCs w:val="24"/>
        </w:rPr>
      </w:pPr>
      <w:r>
        <w:rPr>
          <w:rFonts w:cs="Arial"/>
          <w:sz w:val="24"/>
          <w:szCs w:val="24"/>
        </w:rPr>
        <w:t>Appropriate support is available to students through various support services</w:t>
      </w:r>
      <w:r w:rsidR="00C909B2">
        <w:rPr>
          <w:rFonts w:cs="Arial"/>
          <w:sz w:val="24"/>
          <w:szCs w:val="24"/>
        </w:rPr>
        <w:t>.</w:t>
      </w:r>
    </w:p>
    <w:p w14:paraId="7585276E"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The policy is kept under review and updated as necessary</w:t>
      </w:r>
      <w:r w:rsidR="00C909B2">
        <w:rPr>
          <w:rFonts w:cs="Arial"/>
          <w:sz w:val="24"/>
          <w:szCs w:val="24"/>
        </w:rPr>
        <w:t>.</w:t>
      </w:r>
    </w:p>
    <w:p w14:paraId="1046AB70" w14:textId="77777777" w:rsidR="00BF510A" w:rsidRPr="00E03F92" w:rsidRDefault="00BF510A" w:rsidP="00BF510A">
      <w:pPr>
        <w:rPr>
          <w:rFonts w:cs="Arial"/>
          <w:sz w:val="24"/>
          <w:szCs w:val="24"/>
        </w:rPr>
      </w:pPr>
    </w:p>
    <w:p w14:paraId="022BA090" w14:textId="77777777" w:rsidR="00BF510A" w:rsidRPr="00153657" w:rsidRDefault="00BF510A" w:rsidP="00BF510A">
      <w:pPr>
        <w:rPr>
          <w:rFonts w:cs="Arial"/>
          <w:b/>
          <w:sz w:val="24"/>
          <w:szCs w:val="24"/>
        </w:rPr>
      </w:pPr>
      <w:r>
        <w:rPr>
          <w:rFonts w:cs="Arial"/>
          <w:b/>
          <w:sz w:val="24"/>
          <w:szCs w:val="24"/>
        </w:rPr>
        <w:t>Schools</w:t>
      </w:r>
      <w:r w:rsidRPr="00E03F92">
        <w:rPr>
          <w:rFonts w:cs="Arial"/>
          <w:b/>
          <w:sz w:val="24"/>
          <w:szCs w:val="24"/>
        </w:rPr>
        <w:t xml:space="preserve"> must ensure that:</w:t>
      </w:r>
    </w:p>
    <w:p w14:paraId="5EBB629E" w14:textId="77777777" w:rsidR="00BF510A" w:rsidRDefault="00BF510A" w:rsidP="00BF510A">
      <w:pPr>
        <w:numPr>
          <w:ilvl w:val="0"/>
          <w:numId w:val="2"/>
        </w:numPr>
        <w:tabs>
          <w:tab w:val="clear" w:pos="720"/>
          <w:tab w:val="num" w:pos="800"/>
          <w:tab w:val="left" w:pos="1300"/>
        </w:tabs>
        <w:ind w:left="1300" w:hanging="500"/>
        <w:rPr>
          <w:rFonts w:cs="Arial"/>
          <w:sz w:val="24"/>
          <w:szCs w:val="24"/>
        </w:rPr>
      </w:pPr>
      <w:r>
        <w:rPr>
          <w:rFonts w:cs="Arial"/>
          <w:sz w:val="24"/>
          <w:szCs w:val="24"/>
        </w:rPr>
        <w:t>The policy is widely publicised and available to staff and students</w:t>
      </w:r>
      <w:r w:rsidR="00C909B2">
        <w:rPr>
          <w:rFonts w:cs="Arial"/>
          <w:sz w:val="24"/>
          <w:szCs w:val="24"/>
        </w:rPr>
        <w:t>.</w:t>
      </w:r>
    </w:p>
    <w:p w14:paraId="55C32AFB"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Pr>
          <w:rFonts w:cs="Arial"/>
          <w:sz w:val="24"/>
          <w:szCs w:val="24"/>
        </w:rPr>
        <w:t>F</w:t>
      </w:r>
      <w:r w:rsidRPr="00E03F92">
        <w:rPr>
          <w:rFonts w:cs="Arial"/>
          <w:sz w:val="24"/>
          <w:szCs w:val="24"/>
        </w:rPr>
        <w:t xml:space="preserve">emale students are made aware of the policy and encouraged to disclose a pregnancy in confidence at an early stage, </w:t>
      </w:r>
      <w:r w:rsidRPr="008A273B">
        <w:rPr>
          <w:rFonts w:cs="Arial"/>
          <w:b/>
          <w:i/>
          <w:sz w:val="24"/>
          <w:szCs w:val="24"/>
        </w:rPr>
        <w:t>particularly where elements of their programme of study might result in a risk to the health and safety of the student or unborn child</w:t>
      </w:r>
      <w:r w:rsidR="00C909B2">
        <w:rPr>
          <w:rFonts w:cs="Arial"/>
          <w:b/>
          <w:i/>
          <w:sz w:val="24"/>
          <w:szCs w:val="24"/>
        </w:rPr>
        <w:t>.</w:t>
      </w:r>
      <w:r>
        <w:rPr>
          <w:rFonts w:cs="Arial"/>
          <w:sz w:val="24"/>
          <w:szCs w:val="24"/>
        </w:rPr>
        <w:t xml:space="preserve"> </w:t>
      </w:r>
    </w:p>
    <w:p w14:paraId="3B54B906"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Pr>
          <w:rFonts w:cs="Arial"/>
          <w:sz w:val="24"/>
          <w:szCs w:val="24"/>
        </w:rPr>
        <w:t>S</w:t>
      </w:r>
      <w:r w:rsidRPr="00E03F92">
        <w:rPr>
          <w:rFonts w:cs="Arial"/>
          <w:sz w:val="24"/>
          <w:szCs w:val="24"/>
        </w:rPr>
        <w:t xml:space="preserve">taff are aware of the policy so that they can respond appropriately </w:t>
      </w:r>
      <w:r>
        <w:rPr>
          <w:rFonts w:cs="Arial"/>
          <w:sz w:val="24"/>
          <w:szCs w:val="24"/>
        </w:rPr>
        <w:t>when</w:t>
      </w:r>
      <w:r w:rsidRPr="00E03F92">
        <w:rPr>
          <w:rFonts w:cs="Arial"/>
          <w:sz w:val="24"/>
          <w:szCs w:val="24"/>
        </w:rPr>
        <w:t xml:space="preserve"> a student discloses her pregnancy and seeks support to continue her programme of study</w:t>
      </w:r>
      <w:r w:rsidR="00C909B2">
        <w:rPr>
          <w:rFonts w:cs="Arial"/>
          <w:sz w:val="24"/>
          <w:szCs w:val="24"/>
        </w:rPr>
        <w:t>.</w:t>
      </w:r>
    </w:p>
    <w:p w14:paraId="3C4AECDA"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As soon as a student discloses that she is pregnant</w:t>
      </w:r>
      <w:r>
        <w:rPr>
          <w:rFonts w:cs="Arial"/>
          <w:sz w:val="24"/>
          <w:szCs w:val="24"/>
        </w:rPr>
        <w:t>,</w:t>
      </w:r>
      <w:r w:rsidRPr="00E03F92">
        <w:rPr>
          <w:rFonts w:cs="Arial"/>
          <w:sz w:val="24"/>
          <w:szCs w:val="24"/>
        </w:rPr>
        <w:t xml:space="preserve"> a risk assessment, or series of risk assessments, are undertaken to ensure that there are no elements of the programme of study that present a risk to the health and safety of the student or the unborn child</w:t>
      </w:r>
      <w:r w:rsidR="00C909B2">
        <w:rPr>
          <w:rFonts w:cs="Arial"/>
          <w:sz w:val="24"/>
          <w:szCs w:val="24"/>
        </w:rPr>
        <w:t>.</w:t>
      </w:r>
    </w:p>
    <w:p w14:paraId="216D4096"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 xml:space="preserve">Wherever </w:t>
      </w:r>
      <w:r>
        <w:rPr>
          <w:rFonts w:cs="Arial"/>
          <w:sz w:val="24"/>
          <w:szCs w:val="24"/>
        </w:rPr>
        <w:t>practicable</w:t>
      </w:r>
      <w:r w:rsidRPr="00E03F92">
        <w:rPr>
          <w:rFonts w:cs="Arial"/>
          <w:sz w:val="24"/>
          <w:szCs w:val="24"/>
        </w:rPr>
        <w:t>, accommodation is made to ensure that a pregnant student, or student with a very young child, is able to complete her programme of study</w:t>
      </w:r>
      <w:r w:rsidR="00C909B2">
        <w:rPr>
          <w:rFonts w:cs="Arial"/>
          <w:sz w:val="24"/>
          <w:szCs w:val="24"/>
        </w:rPr>
        <w:t>.</w:t>
      </w:r>
    </w:p>
    <w:p w14:paraId="775388B7"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If requested, a female member of staff is identified with whom a pregnant student can discuss her support needs</w:t>
      </w:r>
      <w:r w:rsidR="00C909B2">
        <w:rPr>
          <w:rFonts w:cs="Arial"/>
          <w:sz w:val="24"/>
          <w:szCs w:val="24"/>
        </w:rPr>
        <w:t>.</w:t>
      </w:r>
    </w:p>
    <w:p w14:paraId="5AB0C698"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The student is given informa</w:t>
      </w:r>
      <w:r>
        <w:rPr>
          <w:rFonts w:cs="Arial"/>
          <w:sz w:val="24"/>
          <w:szCs w:val="24"/>
        </w:rPr>
        <w:t xml:space="preserve">tion on other sources of </w:t>
      </w:r>
      <w:r w:rsidRPr="00C909B2">
        <w:rPr>
          <w:rFonts w:cs="Arial"/>
          <w:b/>
          <w:i/>
          <w:sz w:val="24"/>
          <w:szCs w:val="24"/>
        </w:rPr>
        <w:t>advice/support</w:t>
      </w:r>
      <w:r w:rsidR="00C909B2">
        <w:rPr>
          <w:rFonts w:cs="Arial"/>
          <w:sz w:val="24"/>
          <w:szCs w:val="24"/>
        </w:rPr>
        <w:t>.</w:t>
      </w:r>
    </w:p>
    <w:p w14:paraId="4ABFA7A2" w14:textId="77777777" w:rsidR="00BF510A" w:rsidRPr="00E03F92" w:rsidRDefault="00BF510A" w:rsidP="00BF510A">
      <w:pPr>
        <w:rPr>
          <w:rFonts w:cs="Arial"/>
          <w:sz w:val="24"/>
          <w:szCs w:val="24"/>
        </w:rPr>
      </w:pPr>
    </w:p>
    <w:p w14:paraId="358ED9B4" w14:textId="77777777" w:rsidR="00BF510A" w:rsidRPr="00153657" w:rsidRDefault="00BF510A" w:rsidP="00BF510A">
      <w:pPr>
        <w:rPr>
          <w:rFonts w:cs="Arial"/>
          <w:b/>
          <w:sz w:val="24"/>
          <w:szCs w:val="24"/>
        </w:rPr>
      </w:pPr>
      <w:r w:rsidRPr="00E03F92">
        <w:rPr>
          <w:rFonts w:cs="Arial"/>
          <w:b/>
          <w:sz w:val="24"/>
          <w:szCs w:val="24"/>
        </w:rPr>
        <w:t>Individual staff members</w:t>
      </w:r>
    </w:p>
    <w:p w14:paraId="44429ECA" w14:textId="1AEC640A" w:rsidR="00BF510A" w:rsidRPr="00E03F92" w:rsidRDefault="00BF510A" w:rsidP="00BF510A">
      <w:pPr>
        <w:rPr>
          <w:rFonts w:cs="Arial"/>
          <w:sz w:val="24"/>
          <w:szCs w:val="24"/>
        </w:rPr>
      </w:pPr>
    </w:p>
    <w:p w14:paraId="4AD28166" w14:textId="77777777" w:rsidR="00BF510A" w:rsidRPr="008A273B" w:rsidRDefault="00BF510A" w:rsidP="00BF510A">
      <w:pPr>
        <w:tabs>
          <w:tab w:val="left" w:pos="700"/>
          <w:tab w:val="left" w:pos="1300"/>
        </w:tabs>
        <w:ind w:left="440"/>
        <w:rPr>
          <w:rFonts w:cs="Arial"/>
          <w:sz w:val="24"/>
          <w:szCs w:val="24"/>
        </w:rPr>
      </w:pPr>
      <w:r>
        <w:rPr>
          <w:rFonts w:cs="Arial"/>
          <w:sz w:val="24"/>
          <w:szCs w:val="24"/>
        </w:rPr>
        <w:t>All i</w:t>
      </w:r>
      <w:r w:rsidRPr="00E03F92">
        <w:rPr>
          <w:rFonts w:cs="Arial"/>
          <w:sz w:val="24"/>
          <w:szCs w:val="24"/>
        </w:rPr>
        <w:t xml:space="preserve">ndividual staff members are </w:t>
      </w:r>
      <w:r w:rsidRPr="008A273B">
        <w:rPr>
          <w:rFonts w:cs="Arial"/>
          <w:b/>
          <w:i/>
          <w:sz w:val="24"/>
          <w:szCs w:val="24"/>
        </w:rPr>
        <w:t>advised to</w:t>
      </w:r>
      <w:r w:rsidRPr="00E03F92">
        <w:rPr>
          <w:rFonts w:cs="Arial"/>
          <w:sz w:val="24"/>
          <w:szCs w:val="24"/>
        </w:rPr>
        <w:t>:</w:t>
      </w:r>
      <w:r w:rsidRPr="00E03F92">
        <w:rPr>
          <w:rFonts w:cs="Arial"/>
          <w:sz w:val="24"/>
          <w:szCs w:val="24"/>
        </w:rPr>
        <w:tab/>
      </w:r>
    </w:p>
    <w:p w14:paraId="08BB13FA"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Pr>
          <w:rFonts w:cs="Arial"/>
          <w:sz w:val="24"/>
          <w:szCs w:val="24"/>
        </w:rPr>
        <w:t>Familiarise themselves with this document</w:t>
      </w:r>
      <w:r w:rsidRPr="00E03F92">
        <w:rPr>
          <w:rFonts w:cs="Arial"/>
          <w:sz w:val="24"/>
          <w:szCs w:val="24"/>
        </w:rPr>
        <w:t xml:space="preserve"> </w:t>
      </w:r>
      <w:r>
        <w:rPr>
          <w:rFonts w:cs="Arial"/>
          <w:sz w:val="24"/>
          <w:szCs w:val="24"/>
        </w:rPr>
        <w:t xml:space="preserve">and the </w:t>
      </w:r>
      <w:r w:rsidRPr="00E03F92">
        <w:rPr>
          <w:rFonts w:cs="Arial"/>
          <w:sz w:val="24"/>
          <w:szCs w:val="24"/>
        </w:rPr>
        <w:t>University’s responsibilities towards students who are pregn</w:t>
      </w:r>
      <w:r>
        <w:rPr>
          <w:rFonts w:cs="Arial"/>
          <w:sz w:val="24"/>
          <w:szCs w:val="24"/>
        </w:rPr>
        <w:t>ant or have very young children</w:t>
      </w:r>
      <w:r w:rsidR="00C909B2">
        <w:rPr>
          <w:rFonts w:cs="Arial"/>
          <w:sz w:val="24"/>
          <w:szCs w:val="24"/>
        </w:rPr>
        <w:t>.</w:t>
      </w:r>
    </w:p>
    <w:p w14:paraId="0BFA2335" w14:textId="77777777" w:rsidR="00BF510A" w:rsidRDefault="00BF510A" w:rsidP="00BF510A">
      <w:pPr>
        <w:tabs>
          <w:tab w:val="left" w:pos="700"/>
          <w:tab w:val="left" w:pos="1300"/>
        </w:tabs>
        <w:ind w:left="440"/>
        <w:rPr>
          <w:rFonts w:cs="Arial"/>
          <w:sz w:val="24"/>
          <w:szCs w:val="24"/>
        </w:rPr>
      </w:pPr>
    </w:p>
    <w:p w14:paraId="16256360" w14:textId="77777777" w:rsidR="00BF510A" w:rsidRDefault="00BF510A" w:rsidP="00BF510A">
      <w:pPr>
        <w:tabs>
          <w:tab w:val="left" w:pos="700"/>
          <w:tab w:val="left" w:pos="1300"/>
        </w:tabs>
        <w:ind w:left="440"/>
        <w:rPr>
          <w:rFonts w:cs="Arial"/>
          <w:sz w:val="24"/>
          <w:szCs w:val="24"/>
        </w:rPr>
      </w:pPr>
      <w:r w:rsidRPr="00E03F92">
        <w:rPr>
          <w:rFonts w:cs="Arial"/>
          <w:sz w:val="24"/>
          <w:szCs w:val="24"/>
        </w:rPr>
        <w:t xml:space="preserve">Individual staff members to whom a pregnancy is disclosed are </w:t>
      </w:r>
      <w:r w:rsidRPr="008A273B">
        <w:rPr>
          <w:rFonts w:cs="Arial"/>
          <w:b/>
          <w:i/>
          <w:sz w:val="24"/>
          <w:szCs w:val="24"/>
        </w:rPr>
        <w:t>responsible for</w:t>
      </w:r>
      <w:r w:rsidR="00C909B2">
        <w:rPr>
          <w:rFonts w:cs="Arial"/>
          <w:sz w:val="24"/>
          <w:szCs w:val="24"/>
        </w:rPr>
        <w:t>:</w:t>
      </w:r>
    </w:p>
    <w:p w14:paraId="3362196A"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Pr>
          <w:rFonts w:cs="Arial"/>
          <w:sz w:val="24"/>
          <w:szCs w:val="24"/>
        </w:rPr>
        <w:t xml:space="preserve">Reading the Policy </w:t>
      </w:r>
      <w:r w:rsidR="00C909B2">
        <w:rPr>
          <w:rFonts w:cs="Arial"/>
          <w:sz w:val="24"/>
          <w:szCs w:val="24"/>
        </w:rPr>
        <w:t>and</w:t>
      </w:r>
      <w:r>
        <w:rPr>
          <w:rFonts w:cs="Arial"/>
          <w:sz w:val="24"/>
          <w:szCs w:val="24"/>
        </w:rPr>
        <w:t xml:space="preserve"> in particular, becoming familiar with the</w:t>
      </w:r>
      <w:r w:rsidRPr="00E03F92">
        <w:rPr>
          <w:rFonts w:cs="Arial"/>
          <w:sz w:val="24"/>
          <w:szCs w:val="24"/>
        </w:rPr>
        <w:t xml:space="preserve"> procedure for </w:t>
      </w:r>
      <w:r>
        <w:rPr>
          <w:rFonts w:cs="Arial"/>
          <w:sz w:val="24"/>
          <w:szCs w:val="24"/>
        </w:rPr>
        <w:t>supporting</w:t>
      </w:r>
      <w:r w:rsidRPr="00E03F92">
        <w:rPr>
          <w:rFonts w:cs="Arial"/>
          <w:sz w:val="24"/>
          <w:szCs w:val="24"/>
        </w:rPr>
        <w:t xml:space="preserve"> pregnant students</w:t>
      </w:r>
      <w:r w:rsidR="00C909B2">
        <w:rPr>
          <w:rFonts w:cs="Arial"/>
          <w:sz w:val="24"/>
          <w:szCs w:val="24"/>
        </w:rPr>
        <w:t>.</w:t>
      </w:r>
      <w:r w:rsidRPr="00E03F92">
        <w:rPr>
          <w:rFonts w:cs="Arial"/>
          <w:sz w:val="24"/>
          <w:szCs w:val="24"/>
        </w:rPr>
        <w:t xml:space="preserve"> </w:t>
      </w:r>
    </w:p>
    <w:p w14:paraId="5575D28B"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Treating any disclosure of a pregnancy seriously and making students aware of appropriate sources of support</w:t>
      </w:r>
      <w:r w:rsidR="00C909B2">
        <w:rPr>
          <w:rFonts w:cs="Arial"/>
          <w:sz w:val="24"/>
          <w:szCs w:val="24"/>
        </w:rPr>
        <w:t>.</w:t>
      </w:r>
    </w:p>
    <w:p w14:paraId="241B12F0" w14:textId="77777777" w:rsidR="00D9107A"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Respecting a student’s right to confidentiality and verifying that a student has no objections to their pregnancy being discussed with others</w:t>
      </w:r>
      <w:r>
        <w:rPr>
          <w:rFonts w:cs="Arial"/>
          <w:sz w:val="24"/>
          <w:szCs w:val="24"/>
        </w:rPr>
        <w:t xml:space="preserve"> –</w:t>
      </w:r>
      <w:r w:rsidRPr="00E03F92">
        <w:rPr>
          <w:rFonts w:cs="Arial"/>
          <w:sz w:val="24"/>
          <w:szCs w:val="24"/>
        </w:rPr>
        <w:t xml:space="preserve"> particularly </w:t>
      </w:r>
      <w:r>
        <w:rPr>
          <w:rFonts w:cs="Arial"/>
          <w:sz w:val="24"/>
          <w:szCs w:val="24"/>
        </w:rPr>
        <w:t xml:space="preserve">when information needs to be passed onto other staff members to arrange any </w:t>
      </w:r>
      <w:r w:rsidR="006A3398">
        <w:rPr>
          <w:rFonts w:cs="Arial"/>
          <w:sz w:val="24"/>
          <w:szCs w:val="24"/>
        </w:rPr>
        <w:t xml:space="preserve">agreed </w:t>
      </w:r>
      <w:r w:rsidR="006A3398" w:rsidRPr="00E03F92">
        <w:rPr>
          <w:rFonts w:cs="Arial"/>
          <w:sz w:val="24"/>
          <w:szCs w:val="24"/>
        </w:rPr>
        <w:t>accommodations</w:t>
      </w:r>
      <w:r w:rsidRPr="00E03F92">
        <w:rPr>
          <w:rFonts w:cs="Arial"/>
          <w:sz w:val="24"/>
          <w:szCs w:val="24"/>
        </w:rPr>
        <w:t xml:space="preserve"> to the programme of study or adjustment</w:t>
      </w:r>
      <w:r>
        <w:rPr>
          <w:rFonts w:cs="Arial"/>
          <w:sz w:val="24"/>
          <w:szCs w:val="24"/>
        </w:rPr>
        <w:t>s</w:t>
      </w:r>
      <w:r w:rsidRPr="00E03F92">
        <w:rPr>
          <w:rFonts w:cs="Arial"/>
          <w:sz w:val="24"/>
          <w:szCs w:val="24"/>
        </w:rPr>
        <w:t xml:space="preserve"> to fees.</w:t>
      </w:r>
    </w:p>
    <w:p w14:paraId="3DB23F01" w14:textId="1B3881C6" w:rsidR="00BF510A" w:rsidRDefault="00D9107A" w:rsidP="00D9107A">
      <w:pPr>
        <w:tabs>
          <w:tab w:val="left" w:pos="1300"/>
        </w:tabs>
        <w:ind w:left="800"/>
        <w:rPr>
          <w:rFonts w:cs="Arial"/>
          <w:sz w:val="24"/>
          <w:szCs w:val="24"/>
        </w:rPr>
      </w:pPr>
      <w:r>
        <w:rPr>
          <w:rFonts w:cs="Arial"/>
          <w:sz w:val="24"/>
          <w:szCs w:val="24"/>
        </w:rPr>
        <w:br w:type="page"/>
      </w:r>
    </w:p>
    <w:p w14:paraId="7A27DD94"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Pr>
          <w:rFonts w:cs="Arial"/>
          <w:sz w:val="24"/>
          <w:szCs w:val="24"/>
        </w:rPr>
        <w:lastRenderedPageBreak/>
        <w:t>Ensuring</w:t>
      </w:r>
      <w:r w:rsidRPr="00E03F92">
        <w:rPr>
          <w:rFonts w:cs="Arial"/>
          <w:sz w:val="24"/>
          <w:szCs w:val="24"/>
        </w:rPr>
        <w:t xml:space="preserve"> accurate information is given to prospective students regarding the availability of support for students who are pregnant or have very young children</w:t>
      </w:r>
      <w:r w:rsidR="00C909B2">
        <w:rPr>
          <w:rFonts w:cs="Arial"/>
          <w:sz w:val="24"/>
          <w:szCs w:val="24"/>
        </w:rPr>
        <w:t>.</w:t>
      </w:r>
    </w:p>
    <w:p w14:paraId="666C7D43" w14:textId="77777777" w:rsidR="00BF510A" w:rsidRDefault="00BF510A" w:rsidP="00C909B2">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Seek</w:t>
      </w:r>
      <w:r>
        <w:rPr>
          <w:rFonts w:cs="Arial"/>
          <w:sz w:val="24"/>
          <w:szCs w:val="24"/>
        </w:rPr>
        <w:t>ing</w:t>
      </w:r>
      <w:r w:rsidRPr="00E03F92">
        <w:rPr>
          <w:rFonts w:cs="Arial"/>
          <w:sz w:val="24"/>
          <w:szCs w:val="24"/>
        </w:rPr>
        <w:t xml:space="preserve"> advice from </w:t>
      </w:r>
      <w:r w:rsidR="00C909B2">
        <w:rPr>
          <w:rFonts w:cs="Arial"/>
          <w:sz w:val="24"/>
          <w:szCs w:val="24"/>
        </w:rPr>
        <w:t>colleagues or</w:t>
      </w:r>
      <w:r>
        <w:rPr>
          <w:rFonts w:cs="Arial"/>
          <w:sz w:val="24"/>
          <w:szCs w:val="24"/>
        </w:rPr>
        <w:t xml:space="preserve"> </w:t>
      </w:r>
      <w:r w:rsidRPr="00E03F92">
        <w:rPr>
          <w:rFonts w:cs="Arial"/>
          <w:sz w:val="24"/>
          <w:szCs w:val="24"/>
        </w:rPr>
        <w:t>support services within the University if they are unsure of how best to support the continued study of a pregnant student</w:t>
      </w:r>
      <w:r w:rsidR="00C909B2">
        <w:rPr>
          <w:rFonts w:cs="Arial"/>
          <w:sz w:val="24"/>
          <w:szCs w:val="24"/>
        </w:rPr>
        <w:t>.</w:t>
      </w:r>
    </w:p>
    <w:p w14:paraId="6B0E4EFA" w14:textId="25A9AE85" w:rsidR="00B84DEF" w:rsidRPr="00E03F92" w:rsidRDefault="00B84DEF" w:rsidP="00CA4C4B">
      <w:pPr>
        <w:tabs>
          <w:tab w:val="left" w:pos="1300"/>
        </w:tabs>
        <w:rPr>
          <w:rFonts w:cs="Arial"/>
          <w:sz w:val="24"/>
          <w:szCs w:val="24"/>
        </w:rPr>
      </w:pPr>
    </w:p>
    <w:p w14:paraId="1EF8AC48" w14:textId="77777777" w:rsidR="00BF510A" w:rsidRPr="00153657" w:rsidRDefault="00BF510A" w:rsidP="00BF510A">
      <w:pPr>
        <w:rPr>
          <w:rFonts w:cs="Arial"/>
          <w:b/>
          <w:sz w:val="24"/>
          <w:szCs w:val="24"/>
        </w:rPr>
      </w:pPr>
      <w:r>
        <w:rPr>
          <w:rFonts w:cs="Arial"/>
          <w:b/>
          <w:sz w:val="24"/>
          <w:szCs w:val="24"/>
        </w:rPr>
        <w:t>S</w:t>
      </w:r>
      <w:r w:rsidRPr="00E03F92">
        <w:rPr>
          <w:rFonts w:cs="Arial"/>
          <w:b/>
          <w:sz w:val="24"/>
          <w:szCs w:val="24"/>
        </w:rPr>
        <w:t xml:space="preserve">tudents </w:t>
      </w:r>
      <w:r>
        <w:rPr>
          <w:rFonts w:cs="Arial"/>
          <w:b/>
          <w:sz w:val="24"/>
          <w:szCs w:val="24"/>
        </w:rPr>
        <w:t>(</w:t>
      </w:r>
      <w:r w:rsidRPr="00E03F92">
        <w:rPr>
          <w:rFonts w:cs="Arial"/>
          <w:b/>
          <w:sz w:val="24"/>
          <w:szCs w:val="24"/>
        </w:rPr>
        <w:t xml:space="preserve">and </w:t>
      </w:r>
      <w:r>
        <w:rPr>
          <w:rFonts w:cs="Arial"/>
          <w:b/>
          <w:sz w:val="24"/>
          <w:szCs w:val="24"/>
        </w:rPr>
        <w:t xml:space="preserve">applicants) </w:t>
      </w:r>
    </w:p>
    <w:p w14:paraId="44F6095E" w14:textId="77777777" w:rsidR="00BF510A" w:rsidRPr="00E03F92" w:rsidRDefault="00BF510A" w:rsidP="00BF510A">
      <w:pPr>
        <w:rPr>
          <w:rFonts w:cs="Arial"/>
          <w:sz w:val="24"/>
          <w:szCs w:val="24"/>
        </w:rPr>
      </w:pPr>
    </w:p>
    <w:p w14:paraId="2DD2325E" w14:textId="77777777" w:rsidR="00BF510A" w:rsidRPr="00E03F92" w:rsidRDefault="00BF510A" w:rsidP="00BF510A">
      <w:pPr>
        <w:tabs>
          <w:tab w:val="left" w:pos="700"/>
          <w:tab w:val="left" w:pos="1300"/>
        </w:tabs>
        <w:ind w:left="440"/>
        <w:rPr>
          <w:rFonts w:cs="Arial"/>
          <w:sz w:val="24"/>
          <w:szCs w:val="24"/>
        </w:rPr>
      </w:pPr>
      <w:r w:rsidRPr="008A273B">
        <w:rPr>
          <w:rFonts w:cs="Arial"/>
          <w:sz w:val="24"/>
          <w:szCs w:val="24"/>
        </w:rPr>
        <w:tab/>
      </w:r>
      <w:r>
        <w:rPr>
          <w:rFonts w:cs="Arial"/>
          <w:sz w:val="24"/>
          <w:szCs w:val="24"/>
        </w:rPr>
        <w:t>S</w:t>
      </w:r>
      <w:r w:rsidRPr="00E03F92">
        <w:rPr>
          <w:rFonts w:cs="Arial"/>
          <w:sz w:val="24"/>
          <w:szCs w:val="24"/>
        </w:rPr>
        <w:t xml:space="preserve">tudents and </w:t>
      </w:r>
      <w:r>
        <w:rPr>
          <w:rFonts w:cs="Arial"/>
          <w:sz w:val="24"/>
          <w:szCs w:val="24"/>
        </w:rPr>
        <w:t xml:space="preserve">applicants covered by this policy </w:t>
      </w:r>
      <w:r w:rsidRPr="00E03F92">
        <w:rPr>
          <w:rFonts w:cs="Arial"/>
          <w:sz w:val="24"/>
          <w:szCs w:val="24"/>
        </w:rPr>
        <w:t xml:space="preserve">are </w:t>
      </w:r>
      <w:r w:rsidRPr="008A273B">
        <w:rPr>
          <w:rFonts w:cs="Arial"/>
          <w:b/>
          <w:i/>
          <w:sz w:val="24"/>
          <w:szCs w:val="24"/>
        </w:rPr>
        <w:t>responsible for</w:t>
      </w:r>
      <w:r w:rsidRPr="00E03F92">
        <w:rPr>
          <w:rFonts w:cs="Arial"/>
          <w:sz w:val="24"/>
          <w:szCs w:val="24"/>
        </w:rPr>
        <w:t>:</w:t>
      </w:r>
    </w:p>
    <w:p w14:paraId="73E3041B" w14:textId="77777777" w:rsidR="00C909B2"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Disclos</w:t>
      </w:r>
      <w:r>
        <w:rPr>
          <w:rFonts w:cs="Arial"/>
          <w:sz w:val="24"/>
          <w:szCs w:val="24"/>
        </w:rPr>
        <w:t>ing</w:t>
      </w:r>
      <w:r w:rsidRPr="00E03F92">
        <w:rPr>
          <w:rFonts w:cs="Arial"/>
          <w:sz w:val="24"/>
          <w:szCs w:val="24"/>
        </w:rPr>
        <w:t xml:space="preserve"> their pregnancy to a trusted member of staff</w:t>
      </w:r>
      <w:r w:rsidR="00EF6CC9">
        <w:rPr>
          <w:rFonts w:cs="Arial"/>
          <w:sz w:val="24"/>
          <w:szCs w:val="24"/>
        </w:rPr>
        <w:t xml:space="preserve"> (preferably their </w:t>
      </w:r>
      <w:r w:rsidR="00515484">
        <w:rPr>
          <w:rFonts w:cs="Arial"/>
          <w:sz w:val="24"/>
          <w:szCs w:val="24"/>
        </w:rPr>
        <w:t>Pers</w:t>
      </w:r>
      <w:r w:rsidR="00EF6CC9">
        <w:rPr>
          <w:rFonts w:cs="Arial"/>
          <w:sz w:val="24"/>
          <w:szCs w:val="24"/>
        </w:rPr>
        <w:t>onal Tutor)</w:t>
      </w:r>
      <w:r w:rsidRPr="00E03F92">
        <w:rPr>
          <w:rFonts w:cs="Arial"/>
          <w:sz w:val="24"/>
          <w:szCs w:val="24"/>
        </w:rPr>
        <w:t xml:space="preserve"> within their School at an early stage of their pregnancy</w:t>
      </w:r>
      <w:r>
        <w:rPr>
          <w:rFonts w:cs="Arial"/>
          <w:sz w:val="24"/>
          <w:szCs w:val="24"/>
        </w:rPr>
        <w:t>,</w:t>
      </w:r>
      <w:r w:rsidRPr="00A61337">
        <w:rPr>
          <w:rFonts w:cs="Arial"/>
          <w:sz w:val="24"/>
          <w:szCs w:val="24"/>
        </w:rPr>
        <w:t xml:space="preserve"> </w:t>
      </w:r>
      <w:r>
        <w:rPr>
          <w:rFonts w:cs="Arial"/>
          <w:sz w:val="24"/>
          <w:szCs w:val="24"/>
        </w:rPr>
        <w:t>with a view to d</w:t>
      </w:r>
      <w:r w:rsidRPr="00A61337">
        <w:rPr>
          <w:rFonts w:cs="Arial"/>
          <w:sz w:val="24"/>
          <w:szCs w:val="24"/>
        </w:rPr>
        <w:t>iscussing any necessary support arrangements or adjustments</w:t>
      </w:r>
      <w:r>
        <w:rPr>
          <w:rFonts w:cs="Arial"/>
          <w:sz w:val="24"/>
          <w:szCs w:val="24"/>
        </w:rPr>
        <w:t xml:space="preserve"> – </w:t>
      </w:r>
      <w:r w:rsidRPr="008A273B">
        <w:rPr>
          <w:rFonts w:cs="Arial"/>
          <w:sz w:val="24"/>
          <w:szCs w:val="24"/>
        </w:rPr>
        <w:t>particularly where elements of their programme of study might present a health and safety hazard to the student or unborn child</w:t>
      </w:r>
      <w:r w:rsidR="00C909B2">
        <w:rPr>
          <w:rFonts w:cs="Arial"/>
          <w:sz w:val="24"/>
          <w:szCs w:val="24"/>
        </w:rPr>
        <w:t>.</w:t>
      </w:r>
    </w:p>
    <w:p w14:paraId="67217658" w14:textId="77777777" w:rsidR="00BF510A" w:rsidRDefault="00BF510A" w:rsidP="00BF510A">
      <w:pPr>
        <w:numPr>
          <w:ilvl w:val="0"/>
          <w:numId w:val="2"/>
        </w:numPr>
        <w:tabs>
          <w:tab w:val="clear" w:pos="720"/>
          <w:tab w:val="num" w:pos="800"/>
          <w:tab w:val="left" w:pos="1300"/>
        </w:tabs>
        <w:ind w:left="1300" w:hanging="500"/>
        <w:rPr>
          <w:rFonts w:cs="Arial"/>
          <w:sz w:val="24"/>
          <w:szCs w:val="24"/>
        </w:rPr>
      </w:pPr>
      <w:r>
        <w:rPr>
          <w:rFonts w:cs="Arial"/>
          <w:sz w:val="24"/>
          <w:szCs w:val="24"/>
        </w:rPr>
        <w:t>Ensuring the safe supervision of any child they may bring onto campus</w:t>
      </w:r>
      <w:r w:rsidR="00C909B2">
        <w:rPr>
          <w:rFonts w:cs="Arial"/>
          <w:sz w:val="24"/>
          <w:szCs w:val="24"/>
        </w:rPr>
        <w:t>.</w:t>
      </w:r>
    </w:p>
    <w:p w14:paraId="09C5F573" w14:textId="77777777" w:rsidR="00090424" w:rsidRPr="00A61337" w:rsidRDefault="00090424" w:rsidP="00BF510A">
      <w:pPr>
        <w:numPr>
          <w:ilvl w:val="0"/>
          <w:numId w:val="2"/>
        </w:numPr>
        <w:tabs>
          <w:tab w:val="clear" w:pos="720"/>
          <w:tab w:val="num" w:pos="800"/>
          <w:tab w:val="left" w:pos="1300"/>
        </w:tabs>
        <w:ind w:left="1300" w:hanging="500"/>
        <w:rPr>
          <w:rFonts w:cs="Arial"/>
          <w:sz w:val="24"/>
          <w:szCs w:val="24"/>
        </w:rPr>
      </w:pPr>
      <w:r>
        <w:rPr>
          <w:rFonts w:cs="Arial"/>
          <w:sz w:val="24"/>
          <w:szCs w:val="24"/>
        </w:rPr>
        <w:t>Notify the School by the 15</w:t>
      </w:r>
      <w:r w:rsidRPr="00090424">
        <w:rPr>
          <w:rFonts w:cs="Arial"/>
          <w:sz w:val="24"/>
          <w:szCs w:val="24"/>
          <w:vertAlign w:val="superscript"/>
        </w:rPr>
        <w:t>th</w:t>
      </w:r>
      <w:r>
        <w:rPr>
          <w:rFonts w:cs="Arial"/>
          <w:sz w:val="24"/>
          <w:szCs w:val="24"/>
        </w:rPr>
        <w:t xml:space="preserve"> week before their </w:t>
      </w:r>
      <w:r w:rsidR="00C909B2">
        <w:rPr>
          <w:rFonts w:cs="Arial"/>
          <w:sz w:val="24"/>
          <w:szCs w:val="24"/>
        </w:rPr>
        <w:t>expected due d</w:t>
      </w:r>
      <w:r>
        <w:rPr>
          <w:rFonts w:cs="Arial"/>
          <w:sz w:val="24"/>
          <w:szCs w:val="24"/>
        </w:rPr>
        <w:t xml:space="preserve">ate if they will need to be absent during teaching weeks, </w:t>
      </w:r>
      <w:r w:rsidR="00903FC6" w:rsidRPr="00760B83">
        <w:rPr>
          <w:rFonts w:cs="Arial"/>
          <w:sz w:val="24"/>
          <w:szCs w:val="24"/>
        </w:rPr>
        <w:t>assessments or examinations</w:t>
      </w:r>
      <w:r w:rsidR="00903FC6">
        <w:rPr>
          <w:rFonts w:cs="Arial"/>
          <w:sz w:val="24"/>
          <w:szCs w:val="24"/>
        </w:rPr>
        <w:t xml:space="preserve"> </w:t>
      </w:r>
      <w:r>
        <w:rPr>
          <w:rFonts w:cs="Arial"/>
          <w:sz w:val="24"/>
          <w:szCs w:val="24"/>
        </w:rPr>
        <w:t>and in all cases for research students so that appropriate maternity leave can be arranged</w:t>
      </w:r>
      <w:r w:rsidR="00C909B2">
        <w:rPr>
          <w:rFonts w:cs="Arial"/>
          <w:sz w:val="24"/>
          <w:szCs w:val="24"/>
        </w:rPr>
        <w:t>.</w:t>
      </w:r>
    </w:p>
    <w:p w14:paraId="0A65EA56" w14:textId="77777777" w:rsidR="00BF510A" w:rsidRPr="00E03F92" w:rsidRDefault="00BF510A" w:rsidP="00BF510A">
      <w:pPr>
        <w:tabs>
          <w:tab w:val="left" w:pos="1300"/>
        </w:tabs>
        <w:ind w:left="440"/>
        <w:rPr>
          <w:rFonts w:cs="Arial"/>
          <w:sz w:val="24"/>
          <w:szCs w:val="24"/>
        </w:rPr>
      </w:pPr>
    </w:p>
    <w:p w14:paraId="02DBA982" w14:textId="77777777" w:rsidR="00BF510A" w:rsidRDefault="00BF510A" w:rsidP="00BF510A">
      <w:pPr>
        <w:tabs>
          <w:tab w:val="left" w:pos="700"/>
          <w:tab w:val="num" w:pos="800"/>
          <w:tab w:val="left" w:pos="1300"/>
        </w:tabs>
        <w:ind w:left="440"/>
        <w:rPr>
          <w:rFonts w:cs="Arial"/>
          <w:sz w:val="24"/>
          <w:szCs w:val="24"/>
        </w:rPr>
      </w:pPr>
      <w:r>
        <w:rPr>
          <w:rFonts w:cs="Arial"/>
          <w:sz w:val="24"/>
          <w:szCs w:val="24"/>
        </w:rPr>
        <w:tab/>
        <w:t>S</w:t>
      </w:r>
      <w:r w:rsidRPr="00E03F92">
        <w:rPr>
          <w:rFonts w:cs="Arial"/>
          <w:sz w:val="24"/>
          <w:szCs w:val="24"/>
        </w:rPr>
        <w:t xml:space="preserve">tudents and </w:t>
      </w:r>
      <w:r>
        <w:rPr>
          <w:rFonts w:cs="Arial"/>
          <w:sz w:val="24"/>
          <w:szCs w:val="24"/>
        </w:rPr>
        <w:t xml:space="preserve">applicants covered by this policy </w:t>
      </w:r>
      <w:r w:rsidRPr="00E03F92">
        <w:rPr>
          <w:rFonts w:cs="Arial"/>
          <w:sz w:val="24"/>
          <w:szCs w:val="24"/>
        </w:rPr>
        <w:t xml:space="preserve">are </w:t>
      </w:r>
      <w:r w:rsidRPr="008A273B">
        <w:rPr>
          <w:rFonts w:cs="Arial"/>
          <w:b/>
          <w:i/>
          <w:sz w:val="24"/>
          <w:szCs w:val="24"/>
        </w:rPr>
        <w:t>advised to</w:t>
      </w:r>
      <w:r w:rsidRPr="00E03F92">
        <w:rPr>
          <w:rFonts w:cs="Arial"/>
          <w:sz w:val="24"/>
          <w:szCs w:val="24"/>
        </w:rPr>
        <w:t>:</w:t>
      </w:r>
    </w:p>
    <w:p w14:paraId="40027F8C"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Pr>
          <w:rFonts w:cs="Arial"/>
          <w:sz w:val="24"/>
          <w:szCs w:val="24"/>
        </w:rPr>
        <w:t>Read the policy and associated guidance notes in order to understand the University’s approach to supporting pregnant students and students with very young children</w:t>
      </w:r>
      <w:r w:rsidR="00C909B2">
        <w:rPr>
          <w:rFonts w:cs="Arial"/>
          <w:sz w:val="24"/>
          <w:szCs w:val="24"/>
        </w:rPr>
        <w:t>.</w:t>
      </w:r>
    </w:p>
    <w:p w14:paraId="3AE3F4DB" w14:textId="77777777"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Ensure that they have a clear idea of what will be expected of them on their course of study in order to understand the potential impact of pregnancy related absence</w:t>
      </w:r>
      <w:r w:rsidR="00C909B2">
        <w:rPr>
          <w:rFonts w:cs="Arial"/>
          <w:sz w:val="24"/>
          <w:szCs w:val="24"/>
        </w:rPr>
        <w:t>.</w:t>
      </w:r>
    </w:p>
    <w:p w14:paraId="56353B9E" w14:textId="5273F56E" w:rsidR="00BF510A" w:rsidRPr="00E03F92" w:rsidRDefault="00BF510A" w:rsidP="00BF510A">
      <w:pPr>
        <w:numPr>
          <w:ilvl w:val="0"/>
          <w:numId w:val="2"/>
        </w:numPr>
        <w:tabs>
          <w:tab w:val="clear" w:pos="720"/>
          <w:tab w:val="num" w:pos="800"/>
          <w:tab w:val="left" w:pos="1300"/>
        </w:tabs>
        <w:ind w:left="1300" w:hanging="500"/>
        <w:rPr>
          <w:rFonts w:cs="Arial"/>
          <w:sz w:val="24"/>
          <w:szCs w:val="24"/>
        </w:rPr>
      </w:pPr>
      <w:r w:rsidRPr="00E03F92">
        <w:rPr>
          <w:rFonts w:cs="Arial"/>
          <w:sz w:val="24"/>
          <w:szCs w:val="24"/>
        </w:rPr>
        <w:t>Discuss any concerns they have relat</w:t>
      </w:r>
      <w:r w:rsidR="00C909B2">
        <w:rPr>
          <w:rFonts w:cs="Arial"/>
          <w:sz w:val="24"/>
          <w:szCs w:val="24"/>
        </w:rPr>
        <w:t xml:space="preserve">ing to their pregnancy with </w:t>
      </w:r>
      <w:r w:rsidRPr="00E03F92">
        <w:rPr>
          <w:rFonts w:cs="Arial"/>
          <w:sz w:val="24"/>
          <w:szCs w:val="24"/>
        </w:rPr>
        <w:t xml:space="preserve">their own GP and, </w:t>
      </w:r>
      <w:r w:rsidR="00C909B2" w:rsidRPr="00E03F92">
        <w:rPr>
          <w:rFonts w:cs="Arial"/>
          <w:sz w:val="24"/>
          <w:szCs w:val="24"/>
        </w:rPr>
        <w:t>if required</w:t>
      </w:r>
      <w:r w:rsidRPr="00E03F92">
        <w:rPr>
          <w:rFonts w:cs="Arial"/>
          <w:sz w:val="24"/>
          <w:szCs w:val="24"/>
        </w:rPr>
        <w:t xml:space="preserve">, staff in one or more of the following services: </w:t>
      </w:r>
      <w:r w:rsidR="00CA4C4B">
        <w:rPr>
          <w:rFonts w:cs="Arial"/>
          <w:sz w:val="24"/>
          <w:szCs w:val="24"/>
        </w:rPr>
        <w:t xml:space="preserve">Wellbeing </w:t>
      </w:r>
      <w:r w:rsidR="000A74CE">
        <w:rPr>
          <w:rFonts w:cs="Arial"/>
          <w:sz w:val="24"/>
          <w:szCs w:val="24"/>
        </w:rPr>
        <w:t xml:space="preserve">Services, </w:t>
      </w:r>
      <w:r w:rsidR="00CA4C4B">
        <w:rPr>
          <w:rFonts w:cs="Arial"/>
          <w:sz w:val="24"/>
          <w:szCs w:val="24"/>
        </w:rPr>
        <w:t>Office of Health and Safety, the School</w:t>
      </w:r>
      <w:r w:rsidR="00C909B2">
        <w:rPr>
          <w:rFonts w:cs="Arial"/>
          <w:sz w:val="24"/>
          <w:szCs w:val="24"/>
        </w:rPr>
        <w:t>.</w:t>
      </w:r>
    </w:p>
    <w:p w14:paraId="533CEFDE" w14:textId="77777777" w:rsidR="00BF510A" w:rsidRPr="00E03F92" w:rsidRDefault="00BF510A" w:rsidP="00BF510A">
      <w:pPr>
        <w:tabs>
          <w:tab w:val="left" w:pos="1300"/>
        </w:tabs>
        <w:ind w:left="800"/>
        <w:rPr>
          <w:rFonts w:cs="Arial"/>
          <w:sz w:val="24"/>
          <w:szCs w:val="24"/>
        </w:rPr>
      </w:pPr>
    </w:p>
    <w:p w14:paraId="63CAFED3" w14:textId="77777777" w:rsidR="00BF510A" w:rsidRPr="00E03F92" w:rsidRDefault="00BF510A" w:rsidP="00BF510A">
      <w:pPr>
        <w:tabs>
          <w:tab w:val="left" w:leader="dot" w:pos="7560"/>
        </w:tabs>
        <w:rPr>
          <w:rFonts w:cs="Arial"/>
          <w:sz w:val="24"/>
          <w:szCs w:val="24"/>
        </w:rPr>
      </w:pPr>
    </w:p>
    <w:p w14:paraId="7D9EC30F" w14:textId="77777777" w:rsidR="00BF510A" w:rsidRPr="00E03F92" w:rsidRDefault="00BF510A" w:rsidP="00BF510A">
      <w:pPr>
        <w:tabs>
          <w:tab w:val="left" w:leader="dot" w:pos="7560"/>
        </w:tabs>
        <w:rPr>
          <w:rFonts w:cs="Arial"/>
          <w:sz w:val="24"/>
          <w:szCs w:val="24"/>
        </w:rPr>
      </w:pPr>
    </w:p>
    <w:p w14:paraId="4EAE118E" w14:textId="77777777" w:rsidR="00BF510A" w:rsidRDefault="00BF510A" w:rsidP="00BF510A">
      <w:pPr>
        <w:tabs>
          <w:tab w:val="left" w:leader="dot" w:pos="7560"/>
        </w:tabs>
        <w:rPr>
          <w:rFonts w:cs="Arial"/>
          <w:sz w:val="28"/>
          <w:szCs w:val="28"/>
        </w:rPr>
      </w:pPr>
    </w:p>
    <w:p w14:paraId="06E45F36" w14:textId="77777777" w:rsidR="00BF510A" w:rsidRPr="0048610F" w:rsidRDefault="00BF510A" w:rsidP="00BF510A">
      <w:pPr>
        <w:tabs>
          <w:tab w:val="left" w:pos="6011"/>
        </w:tabs>
        <w:rPr>
          <w:color w:val="FFFFFF"/>
          <w:sz w:val="6"/>
          <w:szCs w:val="6"/>
        </w:rPr>
      </w:pPr>
      <w:r>
        <w:br w:type="page"/>
      </w:r>
    </w:p>
    <w:p w14:paraId="6EEC40F6" w14:textId="77777777" w:rsidR="00BF510A" w:rsidRPr="00DD6701" w:rsidRDefault="000A74CE" w:rsidP="00DD6701">
      <w:pPr>
        <w:pStyle w:val="Title"/>
        <w:rPr>
          <w:sz w:val="40"/>
          <w:szCs w:val="40"/>
        </w:rPr>
      </w:pPr>
      <w:r w:rsidRPr="00DD6701">
        <w:rPr>
          <w:sz w:val="40"/>
          <w:szCs w:val="40"/>
        </w:rPr>
        <w:lastRenderedPageBreak/>
        <w:t xml:space="preserve">Introduction </w:t>
      </w:r>
    </w:p>
    <w:p w14:paraId="2522BA45" w14:textId="77777777" w:rsidR="00BF510A" w:rsidRPr="00760B83" w:rsidRDefault="000A74CE" w:rsidP="00915991">
      <w:pPr>
        <w:tabs>
          <w:tab w:val="left" w:pos="700"/>
          <w:tab w:val="left" w:pos="1300"/>
        </w:tabs>
        <w:ind w:left="440"/>
        <w:rPr>
          <w:rFonts w:cs="Arial"/>
          <w:sz w:val="24"/>
          <w:szCs w:val="24"/>
        </w:rPr>
      </w:pPr>
      <w:r>
        <w:rPr>
          <w:rFonts w:cs="Arial"/>
          <w:sz w:val="24"/>
          <w:szCs w:val="24"/>
        </w:rPr>
        <w:t>The University of Huddersfield</w:t>
      </w:r>
      <w:r w:rsidR="00BF510A" w:rsidRPr="00D1232A">
        <w:rPr>
          <w:rFonts w:cs="Arial"/>
          <w:sz w:val="24"/>
          <w:szCs w:val="24"/>
        </w:rPr>
        <w:t xml:space="preserve"> believes that being or becoming pregnant, terminating a pregnancy</w:t>
      </w:r>
      <w:r w:rsidR="00522E5B">
        <w:rPr>
          <w:rFonts w:cs="Arial"/>
          <w:sz w:val="24"/>
          <w:szCs w:val="24"/>
        </w:rPr>
        <w:t>, experiencing miscarriage</w:t>
      </w:r>
      <w:r w:rsidR="00BF510A" w:rsidRPr="00D1232A">
        <w:rPr>
          <w:rFonts w:cs="Arial"/>
          <w:sz w:val="24"/>
          <w:szCs w:val="24"/>
        </w:rPr>
        <w:t xml:space="preserve"> or having a very young child should no</w:t>
      </w:r>
      <w:r w:rsidR="00BF510A">
        <w:rPr>
          <w:rFonts w:cs="Arial"/>
          <w:sz w:val="24"/>
          <w:szCs w:val="24"/>
        </w:rPr>
        <w:t xml:space="preserve">t, in itself, be a barrier to applying for, starting, succeeding in, </w:t>
      </w:r>
      <w:r w:rsidR="00BF510A" w:rsidRPr="00D1232A">
        <w:rPr>
          <w:rFonts w:cs="Arial"/>
          <w:sz w:val="24"/>
          <w:szCs w:val="24"/>
        </w:rPr>
        <w:t>or completing a progr</w:t>
      </w:r>
      <w:r w:rsidR="00915991">
        <w:rPr>
          <w:rFonts w:cs="Arial"/>
          <w:sz w:val="24"/>
          <w:szCs w:val="24"/>
        </w:rPr>
        <w:t>amme of study at the University</w:t>
      </w:r>
      <w:r w:rsidR="000E3FE1">
        <w:rPr>
          <w:rFonts w:cs="Arial"/>
          <w:sz w:val="24"/>
          <w:szCs w:val="24"/>
        </w:rPr>
        <w:t>. This policy covers all students at the University</w:t>
      </w:r>
      <w:r w:rsidR="00B86104">
        <w:rPr>
          <w:rFonts w:cs="Arial"/>
          <w:sz w:val="24"/>
          <w:szCs w:val="24"/>
        </w:rPr>
        <w:t xml:space="preserve"> or </w:t>
      </w:r>
      <w:r w:rsidR="000E3FE1">
        <w:rPr>
          <w:rFonts w:cs="Arial"/>
          <w:sz w:val="24"/>
          <w:szCs w:val="24"/>
        </w:rPr>
        <w:t xml:space="preserve">students studying for </w:t>
      </w:r>
      <w:r w:rsidR="00B86104">
        <w:rPr>
          <w:rFonts w:cs="Arial"/>
          <w:sz w:val="24"/>
          <w:szCs w:val="24"/>
        </w:rPr>
        <w:t xml:space="preserve">a </w:t>
      </w:r>
      <w:smartTag w:uri="urn:schemas-microsoft-com:office:smarttags" w:element="place">
        <w:smartTag w:uri="urn:schemas-microsoft-com:office:smarttags" w:element="PlaceType">
          <w:r w:rsidR="00B86104">
            <w:rPr>
              <w:rFonts w:cs="Arial"/>
              <w:sz w:val="24"/>
              <w:szCs w:val="24"/>
            </w:rPr>
            <w:t>University</w:t>
          </w:r>
        </w:smartTag>
        <w:r w:rsidR="006577F9">
          <w:rPr>
            <w:rFonts w:cs="Arial"/>
            <w:sz w:val="24"/>
            <w:szCs w:val="24"/>
          </w:rPr>
          <w:t xml:space="preserve"> o</w:t>
        </w:r>
        <w:r w:rsidR="00B86104">
          <w:rPr>
            <w:rFonts w:cs="Arial"/>
            <w:sz w:val="24"/>
            <w:szCs w:val="24"/>
          </w:rPr>
          <w:t xml:space="preserve">f </w:t>
        </w:r>
        <w:smartTag w:uri="urn:schemas-microsoft-com:office:smarttags" w:element="PlaceName">
          <w:r w:rsidR="00B86104">
            <w:rPr>
              <w:rFonts w:cs="Arial"/>
              <w:sz w:val="24"/>
              <w:szCs w:val="24"/>
            </w:rPr>
            <w:t>Huddersf</w:t>
          </w:r>
          <w:r w:rsidR="000E3FE1">
            <w:rPr>
              <w:rFonts w:cs="Arial"/>
              <w:sz w:val="24"/>
              <w:szCs w:val="24"/>
            </w:rPr>
            <w:t>ield</w:t>
          </w:r>
        </w:smartTag>
      </w:smartTag>
      <w:r w:rsidR="000E3FE1">
        <w:rPr>
          <w:rFonts w:cs="Arial"/>
          <w:sz w:val="24"/>
          <w:szCs w:val="24"/>
        </w:rPr>
        <w:t xml:space="preserve"> qualification through collaborative provision</w:t>
      </w:r>
      <w:r w:rsidR="00BF510A" w:rsidRPr="00D1232A">
        <w:rPr>
          <w:rFonts w:cs="Arial"/>
          <w:sz w:val="24"/>
          <w:szCs w:val="24"/>
        </w:rPr>
        <w:t>.</w:t>
      </w:r>
      <w:r w:rsidR="00915991">
        <w:rPr>
          <w:rFonts w:cs="Arial"/>
          <w:sz w:val="24"/>
          <w:szCs w:val="24"/>
        </w:rPr>
        <w:t xml:space="preserve"> </w:t>
      </w:r>
      <w:r w:rsidR="00374C76" w:rsidRPr="00760B83">
        <w:rPr>
          <w:rFonts w:cs="Arial"/>
          <w:sz w:val="24"/>
          <w:szCs w:val="24"/>
        </w:rPr>
        <w:t>A</w:t>
      </w:r>
      <w:r w:rsidR="00915991" w:rsidRPr="00760B83">
        <w:rPr>
          <w:rFonts w:cs="Arial"/>
          <w:sz w:val="24"/>
          <w:szCs w:val="24"/>
        </w:rPr>
        <w:t xml:space="preserve">rrangements </w:t>
      </w:r>
      <w:r w:rsidR="00BF510A" w:rsidRPr="00760B83">
        <w:rPr>
          <w:rFonts w:cs="Arial"/>
          <w:sz w:val="24"/>
          <w:szCs w:val="24"/>
        </w:rPr>
        <w:t>can be made for a student in these circ</w:t>
      </w:r>
      <w:r w:rsidRPr="00760B83">
        <w:rPr>
          <w:rFonts w:cs="Arial"/>
          <w:sz w:val="24"/>
          <w:szCs w:val="24"/>
        </w:rPr>
        <w:t xml:space="preserve">umstances </w:t>
      </w:r>
      <w:r w:rsidR="00374C76" w:rsidRPr="00760B83">
        <w:rPr>
          <w:rFonts w:cs="Arial"/>
          <w:sz w:val="24"/>
          <w:szCs w:val="24"/>
        </w:rPr>
        <w:t>but</w:t>
      </w:r>
      <w:r w:rsidR="00915991" w:rsidRPr="00760B83">
        <w:rPr>
          <w:rFonts w:cs="Arial"/>
          <w:sz w:val="24"/>
          <w:szCs w:val="24"/>
        </w:rPr>
        <w:t xml:space="preserve"> </w:t>
      </w:r>
      <w:r w:rsidRPr="00760B83">
        <w:rPr>
          <w:rFonts w:cs="Arial"/>
          <w:sz w:val="24"/>
          <w:szCs w:val="24"/>
        </w:rPr>
        <w:t xml:space="preserve">will vary </w:t>
      </w:r>
      <w:r w:rsidR="00374C76" w:rsidRPr="00760B83">
        <w:rPr>
          <w:rFonts w:cs="Arial"/>
          <w:sz w:val="24"/>
          <w:szCs w:val="24"/>
        </w:rPr>
        <w:t>according to the demands of each particular course and the circumstances of each student.</w:t>
      </w:r>
      <w:r w:rsidR="00BF510A" w:rsidRPr="00760B83">
        <w:rPr>
          <w:rFonts w:cs="Arial"/>
          <w:sz w:val="24"/>
          <w:szCs w:val="24"/>
        </w:rPr>
        <w:t xml:space="preserve">  </w:t>
      </w:r>
    </w:p>
    <w:p w14:paraId="4050BF76" w14:textId="77777777" w:rsidR="00BF510A" w:rsidRDefault="00BF510A" w:rsidP="00BF510A">
      <w:pPr>
        <w:tabs>
          <w:tab w:val="left" w:pos="3395"/>
        </w:tabs>
        <w:rPr>
          <w:rFonts w:cs="Arial"/>
          <w:sz w:val="24"/>
        </w:rPr>
      </w:pPr>
      <w:r>
        <w:rPr>
          <w:rFonts w:cs="Arial"/>
          <w:sz w:val="24"/>
        </w:rPr>
        <w:tab/>
      </w:r>
    </w:p>
    <w:p w14:paraId="74CDD5E6" w14:textId="77777777" w:rsidR="00DE69A8" w:rsidRDefault="00915991" w:rsidP="00915991">
      <w:pPr>
        <w:tabs>
          <w:tab w:val="left" w:pos="2470"/>
        </w:tabs>
        <w:ind w:left="400"/>
        <w:rPr>
          <w:rFonts w:cs="Arial"/>
          <w:sz w:val="24"/>
          <w:szCs w:val="24"/>
        </w:rPr>
      </w:pPr>
      <w:r w:rsidRPr="00DE69A8">
        <w:rPr>
          <w:rFonts w:cs="Arial"/>
          <w:sz w:val="24"/>
          <w:szCs w:val="24"/>
        </w:rPr>
        <w:t xml:space="preserve">The University is committed to being as flexible as possible providing academic standards are upheld.  </w:t>
      </w:r>
    </w:p>
    <w:p w14:paraId="1793D610" w14:textId="77777777" w:rsidR="00BF510A" w:rsidRPr="00DE69A8" w:rsidRDefault="00BF510A" w:rsidP="00915991">
      <w:pPr>
        <w:tabs>
          <w:tab w:val="left" w:pos="2470"/>
        </w:tabs>
        <w:ind w:left="400"/>
        <w:rPr>
          <w:rFonts w:cs="Arial"/>
          <w:sz w:val="24"/>
        </w:rPr>
      </w:pPr>
      <w:r w:rsidRPr="00DE69A8">
        <w:rPr>
          <w:rFonts w:cs="Arial"/>
          <w:sz w:val="24"/>
        </w:rPr>
        <w:tab/>
      </w:r>
    </w:p>
    <w:p w14:paraId="1D87E0E2" w14:textId="77777777" w:rsidR="00BF510A" w:rsidRDefault="00BF510A" w:rsidP="00BF510A">
      <w:pPr>
        <w:numPr>
          <w:ilvl w:val="0"/>
          <w:numId w:val="1"/>
        </w:numPr>
        <w:tabs>
          <w:tab w:val="clear" w:pos="720"/>
          <w:tab w:val="num" w:pos="1000"/>
        </w:tabs>
        <w:ind w:left="1000" w:hanging="500"/>
        <w:rPr>
          <w:rFonts w:cs="Arial"/>
          <w:sz w:val="24"/>
        </w:rPr>
      </w:pPr>
      <w:r>
        <w:rPr>
          <w:rFonts w:cs="Arial"/>
          <w:b/>
          <w:sz w:val="24"/>
        </w:rPr>
        <w:t>Avoiding less favourable treatment.</w:t>
      </w:r>
      <w:r>
        <w:rPr>
          <w:rFonts w:cs="Arial"/>
          <w:sz w:val="24"/>
        </w:rPr>
        <w:t xml:space="preserve">  The University and its staff should avoid treating a student (or applicant) less favourably than other students or applicants on the grounds that she is pregnant</w:t>
      </w:r>
      <w:r w:rsidR="00522E5B">
        <w:rPr>
          <w:rFonts w:cs="Arial"/>
          <w:sz w:val="24"/>
        </w:rPr>
        <w:t xml:space="preserve">, </w:t>
      </w:r>
      <w:r w:rsidR="00522E5B" w:rsidRPr="00522E5B">
        <w:rPr>
          <w:rFonts w:cs="Arial"/>
          <w:bCs/>
          <w:sz w:val="24"/>
          <w:szCs w:val="24"/>
        </w:rPr>
        <w:t>has experienced a miscarriage or</w:t>
      </w:r>
      <w:r w:rsidR="00522E5B">
        <w:rPr>
          <w:rFonts w:cs="Arial"/>
          <w:b/>
          <w:bCs/>
          <w:sz w:val="24"/>
          <w:szCs w:val="24"/>
        </w:rPr>
        <w:t xml:space="preserve"> </w:t>
      </w:r>
      <w:r>
        <w:rPr>
          <w:rFonts w:cs="Arial"/>
          <w:sz w:val="24"/>
        </w:rPr>
        <w:t>has terminated a pregnancy.  Whilst particular arrangements may need to be made for an individual studen</w:t>
      </w:r>
      <w:r w:rsidR="000A74CE">
        <w:rPr>
          <w:rFonts w:cs="Arial"/>
          <w:sz w:val="24"/>
        </w:rPr>
        <w:t xml:space="preserve">t (for example, a student </w:t>
      </w:r>
      <w:r w:rsidR="000A74CE" w:rsidRPr="000A74CE">
        <w:rPr>
          <w:rFonts w:cs="Arial"/>
          <w:b/>
          <w:sz w:val="24"/>
        </w:rPr>
        <w:t>must</w:t>
      </w:r>
      <w:r w:rsidRPr="000A74CE">
        <w:rPr>
          <w:rFonts w:cs="Arial"/>
          <w:b/>
          <w:sz w:val="24"/>
        </w:rPr>
        <w:t xml:space="preserve"> not</w:t>
      </w:r>
      <w:r>
        <w:rPr>
          <w:rFonts w:cs="Arial"/>
          <w:sz w:val="24"/>
        </w:rPr>
        <w:t xml:space="preserve"> return to University for two weeks after giving birth for healt</w:t>
      </w:r>
      <w:r w:rsidR="00915991">
        <w:rPr>
          <w:rFonts w:cs="Arial"/>
          <w:sz w:val="24"/>
        </w:rPr>
        <w:t>h and safety reasons</w:t>
      </w:r>
      <w:r>
        <w:rPr>
          <w:rFonts w:cs="Arial"/>
          <w:sz w:val="24"/>
        </w:rPr>
        <w:t>), the University will seek to make sure that such arrangements do not place the student at a particular disadvantage compared to other students.</w:t>
      </w:r>
      <w:r>
        <w:rPr>
          <w:rFonts w:cs="Arial"/>
          <w:sz w:val="24"/>
        </w:rPr>
        <w:br/>
      </w:r>
    </w:p>
    <w:p w14:paraId="00CAF301" w14:textId="722FF5B9" w:rsidR="00915991" w:rsidRDefault="00BF510A" w:rsidP="00915991">
      <w:pPr>
        <w:numPr>
          <w:ilvl w:val="0"/>
          <w:numId w:val="1"/>
        </w:numPr>
        <w:tabs>
          <w:tab w:val="clear" w:pos="720"/>
          <w:tab w:val="num" w:pos="1000"/>
        </w:tabs>
        <w:ind w:left="1000" w:hanging="500"/>
        <w:rPr>
          <w:rFonts w:cs="Arial"/>
          <w:sz w:val="24"/>
        </w:rPr>
      </w:pPr>
      <w:r>
        <w:rPr>
          <w:rFonts w:cs="Arial"/>
          <w:b/>
          <w:sz w:val="24"/>
        </w:rPr>
        <w:t xml:space="preserve">Taking a flexible approach.  </w:t>
      </w:r>
      <w:r w:rsidRPr="00D1232A">
        <w:rPr>
          <w:rFonts w:cs="Arial"/>
          <w:sz w:val="24"/>
        </w:rPr>
        <w:t xml:space="preserve">The University recognises its obligations under </w:t>
      </w:r>
      <w:r w:rsidR="00374C76">
        <w:rPr>
          <w:rFonts w:cs="Arial"/>
          <w:sz w:val="24"/>
        </w:rPr>
        <w:t xml:space="preserve">the </w:t>
      </w:r>
      <w:r w:rsidR="00374C76" w:rsidRPr="00760B83">
        <w:rPr>
          <w:rFonts w:cs="Arial"/>
          <w:sz w:val="24"/>
        </w:rPr>
        <w:t>Equality Act 2010</w:t>
      </w:r>
      <w:r w:rsidR="00374C76">
        <w:rPr>
          <w:rFonts w:cs="Arial"/>
          <w:sz w:val="24"/>
        </w:rPr>
        <w:t xml:space="preserve"> </w:t>
      </w:r>
      <w:r w:rsidRPr="00D1232A">
        <w:rPr>
          <w:rFonts w:cs="Arial"/>
          <w:sz w:val="24"/>
        </w:rPr>
        <w:t xml:space="preserve">and its staff will take a flexible approach to facilitating the continued learning of </w:t>
      </w:r>
      <w:r w:rsidR="00915991">
        <w:rPr>
          <w:rFonts w:cs="Arial"/>
          <w:sz w:val="24"/>
        </w:rPr>
        <w:t>the student.</w:t>
      </w:r>
    </w:p>
    <w:p w14:paraId="04D929FC" w14:textId="77777777" w:rsidR="00915991" w:rsidRDefault="00915991" w:rsidP="00915991">
      <w:pPr>
        <w:ind w:left="500"/>
        <w:rPr>
          <w:rFonts w:cs="Arial"/>
          <w:sz w:val="24"/>
        </w:rPr>
      </w:pPr>
    </w:p>
    <w:p w14:paraId="1A2C5A01" w14:textId="77777777" w:rsidR="00BF510A" w:rsidRPr="00915991" w:rsidRDefault="00BF510A" w:rsidP="00BF510A">
      <w:pPr>
        <w:numPr>
          <w:ilvl w:val="0"/>
          <w:numId w:val="1"/>
        </w:numPr>
        <w:tabs>
          <w:tab w:val="clear" w:pos="720"/>
          <w:tab w:val="num" w:pos="1000"/>
        </w:tabs>
        <w:ind w:left="1000" w:hanging="500"/>
        <w:rPr>
          <w:rFonts w:cs="Arial"/>
          <w:b/>
          <w:sz w:val="24"/>
        </w:rPr>
      </w:pPr>
      <w:r>
        <w:rPr>
          <w:rFonts w:cs="Arial"/>
          <w:b/>
          <w:sz w:val="24"/>
        </w:rPr>
        <w:t xml:space="preserve">Demonstrating a non-judgmental and sensitive approach.  </w:t>
      </w:r>
      <w:r w:rsidRPr="00DD3BE1">
        <w:rPr>
          <w:rFonts w:cs="Arial"/>
          <w:sz w:val="24"/>
        </w:rPr>
        <w:t xml:space="preserve">When supporting and working with a student on these matters, staff </w:t>
      </w:r>
      <w:r>
        <w:rPr>
          <w:rFonts w:cs="Arial"/>
          <w:sz w:val="24"/>
        </w:rPr>
        <w:t xml:space="preserve">should </w:t>
      </w:r>
      <w:r w:rsidRPr="00DD3BE1">
        <w:rPr>
          <w:rFonts w:cs="Arial"/>
          <w:sz w:val="24"/>
        </w:rPr>
        <w:t xml:space="preserve">take an open-minded and non-judgmental approach.  Information provided by the student should be treated sensitively and only passed onto others on a need-to-know basis </w:t>
      </w:r>
    </w:p>
    <w:p w14:paraId="328592D9" w14:textId="77777777" w:rsidR="00915991" w:rsidRPr="00D1232A" w:rsidRDefault="00915991" w:rsidP="00915991">
      <w:pPr>
        <w:ind w:left="500"/>
        <w:rPr>
          <w:rFonts w:cs="Arial"/>
          <w:b/>
          <w:sz w:val="24"/>
        </w:rPr>
      </w:pPr>
    </w:p>
    <w:p w14:paraId="495F4CAF" w14:textId="77777777" w:rsidR="00BF510A" w:rsidRPr="00DD3BE1" w:rsidRDefault="00BF510A" w:rsidP="00BF510A">
      <w:pPr>
        <w:numPr>
          <w:ilvl w:val="0"/>
          <w:numId w:val="1"/>
        </w:numPr>
        <w:tabs>
          <w:tab w:val="clear" w:pos="720"/>
          <w:tab w:val="num" w:pos="1000"/>
        </w:tabs>
        <w:ind w:left="1000" w:hanging="500"/>
        <w:rPr>
          <w:rFonts w:cs="Arial"/>
          <w:sz w:val="24"/>
        </w:rPr>
      </w:pPr>
      <w:r>
        <w:rPr>
          <w:rFonts w:cs="Arial"/>
          <w:b/>
          <w:sz w:val="24"/>
        </w:rPr>
        <w:t xml:space="preserve">Enabling informed choices. </w:t>
      </w:r>
      <w:r w:rsidRPr="00D1232A">
        <w:rPr>
          <w:rFonts w:cs="Arial"/>
          <w:b/>
          <w:sz w:val="24"/>
        </w:rPr>
        <w:t xml:space="preserve"> </w:t>
      </w:r>
      <w:r w:rsidRPr="00DD3BE1">
        <w:rPr>
          <w:rFonts w:cs="Arial"/>
          <w:sz w:val="24"/>
        </w:rPr>
        <w:t xml:space="preserve">Members of staff </w:t>
      </w:r>
      <w:r>
        <w:rPr>
          <w:rFonts w:cs="Arial"/>
          <w:sz w:val="24"/>
        </w:rPr>
        <w:t xml:space="preserve">should </w:t>
      </w:r>
      <w:r w:rsidRPr="00DD3BE1">
        <w:rPr>
          <w:rFonts w:cs="Arial"/>
          <w:sz w:val="24"/>
        </w:rPr>
        <w:t xml:space="preserve">not attempt to direct or unduly influence a student’s decisions.  Their role is to provide context and advice to the student, and to explore, in consultation with the student and others, flexibility that can be applied to the student’s programme or period of study to provide appropriate support.  </w:t>
      </w:r>
    </w:p>
    <w:p w14:paraId="680DC075" w14:textId="77777777" w:rsidR="00BF510A" w:rsidRPr="0048610F" w:rsidRDefault="00BF510A" w:rsidP="00BF510A">
      <w:pPr>
        <w:tabs>
          <w:tab w:val="left" w:pos="7834"/>
        </w:tabs>
        <w:rPr>
          <w:rFonts w:cs="Arial"/>
          <w:sz w:val="6"/>
          <w:szCs w:val="6"/>
        </w:rPr>
      </w:pPr>
      <w:r w:rsidRPr="0048610F">
        <w:rPr>
          <w:rFonts w:cs="Arial"/>
          <w:sz w:val="6"/>
          <w:szCs w:val="6"/>
        </w:rPr>
        <w:tab/>
      </w:r>
    </w:p>
    <w:p w14:paraId="729D39CB" w14:textId="5B07B68A" w:rsidR="00CE7EC7" w:rsidRDefault="00CE7EC7">
      <w:pPr>
        <w:rPr>
          <w:lang w:eastAsia="en-US"/>
        </w:rPr>
      </w:pPr>
      <w:r>
        <w:rPr>
          <w:lang w:eastAsia="en-US"/>
        </w:rPr>
        <w:br w:type="page"/>
      </w:r>
    </w:p>
    <w:p w14:paraId="14BF132A" w14:textId="77777777" w:rsidR="000A74CE" w:rsidRPr="00DD6701" w:rsidRDefault="00915991" w:rsidP="00DD6701">
      <w:pPr>
        <w:pStyle w:val="Title"/>
        <w:rPr>
          <w:sz w:val="40"/>
          <w:szCs w:val="40"/>
          <w:lang w:eastAsia="en-US"/>
        </w:rPr>
      </w:pPr>
      <w:r w:rsidRPr="00DD6701">
        <w:rPr>
          <w:sz w:val="40"/>
          <w:szCs w:val="40"/>
          <w:lang w:eastAsia="en-US"/>
        </w:rPr>
        <w:lastRenderedPageBreak/>
        <w:t>Notifying your S</w:t>
      </w:r>
      <w:r w:rsidR="000A74CE" w:rsidRPr="00DD6701">
        <w:rPr>
          <w:sz w:val="40"/>
          <w:szCs w:val="40"/>
          <w:lang w:eastAsia="en-US"/>
        </w:rPr>
        <w:t xml:space="preserve">chool </w:t>
      </w:r>
    </w:p>
    <w:p w14:paraId="4CEC96A8" w14:textId="77777777" w:rsidR="00BF510A" w:rsidRPr="008F1CBE" w:rsidRDefault="00BF510A" w:rsidP="00BF510A">
      <w:pPr>
        <w:tabs>
          <w:tab w:val="left" w:pos="700"/>
          <w:tab w:val="left" w:pos="1300"/>
        </w:tabs>
        <w:ind w:left="440"/>
        <w:rPr>
          <w:rFonts w:cs="Arial"/>
          <w:sz w:val="24"/>
          <w:szCs w:val="24"/>
        </w:rPr>
      </w:pPr>
      <w:r w:rsidRPr="00D1232A">
        <w:rPr>
          <w:rFonts w:cs="Arial"/>
          <w:sz w:val="24"/>
          <w:szCs w:val="24"/>
        </w:rPr>
        <w:t>Students are not under any obligatio</w:t>
      </w:r>
      <w:r w:rsidR="000A74CE">
        <w:rPr>
          <w:rFonts w:cs="Arial"/>
          <w:sz w:val="24"/>
          <w:szCs w:val="24"/>
        </w:rPr>
        <w:t>n to inform their School</w:t>
      </w:r>
      <w:r w:rsidRPr="00D1232A">
        <w:rPr>
          <w:rFonts w:cs="Arial"/>
          <w:sz w:val="24"/>
          <w:szCs w:val="24"/>
        </w:rPr>
        <w:t xml:space="preserve"> if they become pregnant, have a </w:t>
      </w:r>
      <w:r w:rsidRPr="00522E5B">
        <w:rPr>
          <w:rFonts w:cs="Arial"/>
          <w:sz w:val="24"/>
          <w:szCs w:val="24"/>
        </w:rPr>
        <w:t>child,</w:t>
      </w:r>
      <w:r w:rsidR="00522E5B" w:rsidRPr="00522E5B">
        <w:rPr>
          <w:rFonts w:cs="Arial"/>
          <w:bCs/>
          <w:sz w:val="24"/>
          <w:szCs w:val="24"/>
        </w:rPr>
        <w:t xml:space="preserve"> experience a miscarriage </w:t>
      </w:r>
      <w:r w:rsidRPr="00D1232A">
        <w:rPr>
          <w:rFonts w:cs="Arial"/>
          <w:sz w:val="24"/>
          <w:szCs w:val="24"/>
        </w:rPr>
        <w:t xml:space="preserve">or decide to terminate a pregnancy whilst they are a student here </w:t>
      </w:r>
      <w:r w:rsidR="00B6579E">
        <w:rPr>
          <w:rFonts w:cs="Arial"/>
          <w:sz w:val="24"/>
          <w:szCs w:val="24"/>
        </w:rPr>
        <w:t>unless they are studying on a course or embarking on a placement for which there are Health and Safety concerns for either the woman or the unborn child/ breastfeeding child</w:t>
      </w:r>
      <w:r w:rsidR="006577F9">
        <w:rPr>
          <w:rFonts w:cs="Arial"/>
          <w:sz w:val="24"/>
          <w:szCs w:val="24"/>
        </w:rPr>
        <w:t>.</w:t>
      </w:r>
      <w:r w:rsidRPr="00D1232A">
        <w:rPr>
          <w:rFonts w:cs="Arial"/>
          <w:sz w:val="24"/>
          <w:szCs w:val="24"/>
        </w:rPr>
        <w:t xml:space="preserve"> However</w:t>
      </w:r>
      <w:r w:rsidR="000223A5">
        <w:rPr>
          <w:rFonts w:cs="Arial"/>
          <w:sz w:val="24"/>
          <w:szCs w:val="24"/>
        </w:rPr>
        <w:t xml:space="preserve">, it is important to note </w:t>
      </w:r>
      <w:r w:rsidR="006A3398">
        <w:rPr>
          <w:rFonts w:cs="Arial"/>
          <w:sz w:val="24"/>
          <w:szCs w:val="24"/>
        </w:rPr>
        <w:t xml:space="preserve">that </w:t>
      </w:r>
      <w:r w:rsidR="006A3398" w:rsidRPr="00D1232A">
        <w:rPr>
          <w:rFonts w:cs="Arial"/>
          <w:sz w:val="24"/>
          <w:szCs w:val="24"/>
        </w:rPr>
        <w:t>the</w:t>
      </w:r>
      <w:r w:rsidR="000A74CE">
        <w:rPr>
          <w:rFonts w:cs="Arial"/>
          <w:sz w:val="24"/>
          <w:szCs w:val="24"/>
        </w:rPr>
        <w:t xml:space="preserve"> University</w:t>
      </w:r>
      <w:r w:rsidRPr="00D1232A">
        <w:rPr>
          <w:rFonts w:cs="Arial"/>
          <w:sz w:val="24"/>
          <w:szCs w:val="24"/>
        </w:rPr>
        <w:t xml:space="preserve"> will not be able to take a flexible approach to her programme of study, or provide specific support to the student, unless</w:t>
      </w:r>
      <w:r>
        <w:rPr>
          <w:rFonts w:cs="Arial"/>
          <w:sz w:val="24"/>
          <w:szCs w:val="24"/>
        </w:rPr>
        <w:t xml:space="preserve"> it knows about the situation.  </w:t>
      </w:r>
    </w:p>
    <w:p w14:paraId="2B5C7CEE" w14:textId="77777777" w:rsidR="00BF510A" w:rsidRDefault="00BF510A" w:rsidP="00BF510A">
      <w:pPr>
        <w:tabs>
          <w:tab w:val="left" w:pos="700"/>
          <w:tab w:val="left" w:pos="1300"/>
        </w:tabs>
        <w:ind w:left="440"/>
        <w:rPr>
          <w:rFonts w:cs="Arial"/>
          <w:sz w:val="24"/>
          <w:szCs w:val="24"/>
        </w:rPr>
      </w:pPr>
    </w:p>
    <w:p w14:paraId="163189DC" w14:textId="77777777" w:rsidR="00BF510A" w:rsidRPr="00D1232A" w:rsidRDefault="00BF510A" w:rsidP="00BF510A">
      <w:pPr>
        <w:tabs>
          <w:tab w:val="left" w:pos="700"/>
          <w:tab w:val="left" w:pos="1300"/>
        </w:tabs>
        <w:ind w:left="440"/>
        <w:rPr>
          <w:rFonts w:cs="Arial"/>
          <w:sz w:val="24"/>
          <w:szCs w:val="24"/>
        </w:rPr>
      </w:pPr>
      <w:r>
        <w:rPr>
          <w:rFonts w:cs="Arial"/>
          <w:sz w:val="24"/>
          <w:szCs w:val="24"/>
        </w:rPr>
        <w:t xml:space="preserve">Whilst </w:t>
      </w:r>
      <w:r w:rsidRPr="00D1232A">
        <w:rPr>
          <w:rFonts w:cs="Arial"/>
          <w:sz w:val="24"/>
          <w:szCs w:val="24"/>
        </w:rPr>
        <w:t xml:space="preserve">making </w:t>
      </w:r>
      <w:r>
        <w:rPr>
          <w:rFonts w:cs="Arial"/>
          <w:sz w:val="24"/>
          <w:szCs w:val="24"/>
        </w:rPr>
        <w:t>a</w:t>
      </w:r>
      <w:r w:rsidRPr="00D1232A">
        <w:rPr>
          <w:rFonts w:cs="Arial"/>
          <w:sz w:val="24"/>
          <w:szCs w:val="24"/>
        </w:rPr>
        <w:t xml:space="preserve"> decision on whether or no</w:t>
      </w:r>
      <w:r w:rsidR="000223A5">
        <w:rPr>
          <w:rFonts w:cs="Arial"/>
          <w:sz w:val="24"/>
          <w:szCs w:val="24"/>
        </w:rPr>
        <w:t>t to inform their School</w:t>
      </w:r>
      <w:r w:rsidRPr="00D1232A">
        <w:rPr>
          <w:rFonts w:cs="Arial"/>
          <w:sz w:val="24"/>
          <w:szCs w:val="24"/>
        </w:rPr>
        <w:t>, students are encouraged to consider the following:</w:t>
      </w:r>
    </w:p>
    <w:p w14:paraId="058276C5" w14:textId="77777777" w:rsidR="00BF510A" w:rsidRPr="00DD3BE1" w:rsidRDefault="00BF510A" w:rsidP="000223A5">
      <w:pPr>
        <w:numPr>
          <w:ilvl w:val="0"/>
          <w:numId w:val="1"/>
        </w:numPr>
        <w:tabs>
          <w:tab w:val="clear" w:pos="720"/>
          <w:tab w:val="num" w:pos="1000"/>
        </w:tabs>
        <w:ind w:left="1000" w:hanging="500"/>
        <w:rPr>
          <w:rFonts w:cs="Arial"/>
          <w:sz w:val="24"/>
        </w:rPr>
      </w:pPr>
      <w:r w:rsidRPr="00DD3BE1">
        <w:rPr>
          <w:rFonts w:cs="Arial"/>
          <w:sz w:val="24"/>
        </w:rPr>
        <w:t>There may be elements of a programme of study that could present a health and safety risk to a pregnant student and/or her child</w:t>
      </w:r>
      <w:r w:rsidR="000A74CE">
        <w:rPr>
          <w:rFonts w:cs="Arial"/>
          <w:sz w:val="24"/>
        </w:rPr>
        <w:t>.  A student’s School</w:t>
      </w:r>
      <w:r w:rsidRPr="00DD3BE1">
        <w:rPr>
          <w:rFonts w:cs="Arial"/>
          <w:sz w:val="24"/>
        </w:rPr>
        <w:t xml:space="preserve"> will not be able to arrange appropriate risk assessments unless it is aware of her pregnancy.  </w:t>
      </w:r>
    </w:p>
    <w:p w14:paraId="79131FBB" w14:textId="77777777" w:rsidR="00BF510A" w:rsidRPr="00DD3BE1" w:rsidRDefault="00BF510A" w:rsidP="00BF510A">
      <w:pPr>
        <w:numPr>
          <w:ilvl w:val="0"/>
          <w:numId w:val="1"/>
        </w:numPr>
        <w:tabs>
          <w:tab w:val="clear" w:pos="720"/>
          <w:tab w:val="num" w:pos="1000"/>
        </w:tabs>
        <w:ind w:left="1000" w:hanging="500"/>
        <w:rPr>
          <w:rFonts w:cs="Arial"/>
          <w:sz w:val="24"/>
        </w:rPr>
      </w:pPr>
      <w:r w:rsidRPr="00DD3BE1">
        <w:rPr>
          <w:rFonts w:cs="Arial"/>
          <w:sz w:val="24"/>
        </w:rPr>
        <w:t>If a student’s pregnancy-related absence (for example, for antenatal appointments) impacts significantly on the stude</w:t>
      </w:r>
      <w:r w:rsidR="000A74CE">
        <w:rPr>
          <w:rFonts w:cs="Arial"/>
          <w:sz w:val="24"/>
        </w:rPr>
        <w:t>nt’s studies, the Sch</w:t>
      </w:r>
      <w:r w:rsidR="000223A5">
        <w:rPr>
          <w:rFonts w:cs="Arial"/>
          <w:sz w:val="24"/>
        </w:rPr>
        <w:t>ool</w:t>
      </w:r>
      <w:r w:rsidRPr="00DD3BE1">
        <w:rPr>
          <w:rFonts w:cs="Arial"/>
          <w:sz w:val="24"/>
        </w:rPr>
        <w:t xml:space="preserve"> will only be </w:t>
      </w:r>
      <w:r>
        <w:rPr>
          <w:rFonts w:cs="Arial"/>
          <w:sz w:val="24"/>
        </w:rPr>
        <w:t>able</w:t>
      </w:r>
      <w:r w:rsidRPr="00DD3BE1">
        <w:rPr>
          <w:rFonts w:cs="Arial"/>
          <w:sz w:val="24"/>
        </w:rPr>
        <w:t xml:space="preserve"> to take proper account of the reasons for absence if they are notified of these.  </w:t>
      </w:r>
    </w:p>
    <w:p w14:paraId="6DB543AA" w14:textId="77777777" w:rsidR="000223A5" w:rsidRDefault="00BF510A" w:rsidP="00BF510A">
      <w:pPr>
        <w:numPr>
          <w:ilvl w:val="0"/>
          <w:numId w:val="1"/>
        </w:numPr>
        <w:tabs>
          <w:tab w:val="clear" w:pos="720"/>
          <w:tab w:val="num" w:pos="1000"/>
        </w:tabs>
        <w:ind w:left="1000" w:hanging="500"/>
        <w:rPr>
          <w:rFonts w:cs="Arial"/>
          <w:sz w:val="24"/>
        </w:rPr>
      </w:pPr>
      <w:r w:rsidRPr="00DD3BE1">
        <w:rPr>
          <w:rFonts w:cs="Arial"/>
          <w:sz w:val="24"/>
        </w:rPr>
        <w:t>In some cases, a student’s pregnancy-related absence from University might be something that needs to be discussed with other organisations</w:t>
      </w:r>
      <w:r w:rsidR="000223A5">
        <w:rPr>
          <w:rFonts w:cs="Arial"/>
          <w:sz w:val="24"/>
        </w:rPr>
        <w:t xml:space="preserve"> who are a stakeholder in her course of study.</w:t>
      </w:r>
    </w:p>
    <w:p w14:paraId="5DF1BED3" w14:textId="77777777" w:rsidR="00D0358F" w:rsidRDefault="00D0358F" w:rsidP="00BF510A">
      <w:pPr>
        <w:numPr>
          <w:ilvl w:val="0"/>
          <w:numId w:val="1"/>
        </w:numPr>
        <w:tabs>
          <w:tab w:val="clear" w:pos="720"/>
          <w:tab w:val="num" w:pos="1000"/>
        </w:tabs>
        <w:ind w:left="1000" w:hanging="500"/>
        <w:rPr>
          <w:rFonts w:cs="Arial"/>
          <w:sz w:val="24"/>
        </w:rPr>
      </w:pPr>
      <w:r>
        <w:rPr>
          <w:rFonts w:cs="Arial"/>
          <w:sz w:val="24"/>
        </w:rPr>
        <w:t>If a student is planning to take maternity leave from their studies during a period when she would be expected to be in attendance she must notify the university by the 15</w:t>
      </w:r>
      <w:r w:rsidRPr="00D0358F">
        <w:rPr>
          <w:rFonts w:cs="Arial"/>
          <w:sz w:val="24"/>
          <w:vertAlign w:val="superscript"/>
        </w:rPr>
        <w:t>th</w:t>
      </w:r>
      <w:r>
        <w:rPr>
          <w:rFonts w:cs="Arial"/>
          <w:sz w:val="24"/>
        </w:rPr>
        <w:t xml:space="preserve"> week before her due date. If the time is not taken as maternity leave it will be deemed to be an unauthorised absence.</w:t>
      </w:r>
    </w:p>
    <w:p w14:paraId="1E329E6A" w14:textId="77777777" w:rsidR="00BF510A" w:rsidRDefault="00BF510A" w:rsidP="00BF510A">
      <w:pPr>
        <w:pStyle w:val="Heading2"/>
        <w:rPr>
          <w:sz w:val="24"/>
        </w:rPr>
      </w:pPr>
    </w:p>
    <w:p w14:paraId="16F4025B" w14:textId="77777777" w:rsidR="00BF510A" w:rsidRPr="008F1CBE" w:rsidRDefault="00BF510A" w:rsidP="00BF510A"/>
    <w:p w14:paraId="2A0B193A" w14:textId="3C4E6B9D" w:rsidR="00BF510A" w:rsidRDefault="00BF510A" w:rsidP="00BF510A">
      <w:pPr>
        <w:tabs>
          <w:tab w:val="left" w:pos="700"/>
          <w:tab w:val="left" w:pos="1300"/>
        </w:tabs>
        <w:ind w:left="440"/>
        <w:rPr>
          <w:rFonts w:cs="Arial"/>
          <w:sz w:val="24"/>
        </w:rPr>
      </w:pPr>
      <w:r w:rsidRPr="00DD3BE1">
        <w:rPr>
          <w:rFonts w:cs="Arial"/>
          <w:b/>
          <w:i/>
          <w:sz w:val="24"/>
          <w:szCs w:val="24"/>
        </w:rPr>
        <w:t>Note for International Students:</w:t>
      </w:r>
      <w:r w:rsidRPr="00DD3BE1">
        <w:rPr>
          <w:rFonts w:cs="Arial"/>
          <w:sz w:val="24"/>
          <w:szCs w:val="24"/>
        </w:rPr>
        <w:t xml:space="preserve"> </w:t>
      </w:r>
      <w:r>
        <w:rPr>
          <w:rFonts w:cs="Arial"/>
          <w:sz w:val="24"/>
          <w:szCs w:val="24"/>
        </w:rPr>
        <w:t xml:space="preserve"> </w:t>
      </w:r>
      <w:r w:rsidRPr="00DD3BE1">
        <w:rPr>
          <w:rFonts w:cs="Arial"/>
          <w:sz w:val="24"/>
          <w:szCs w:val="24"/>
        </w:rPr>
        <w:t>If an international student</w:t>
      </w:r>
      <w:r>
        <w:rPr>
          <w:rFonts w:cs="Arial"/>
          <w:sz w:val="24"/>
          <w:szCs w:val="24"/>
        </w:rPr>
        <w:t xml:space="preserve"> </w:t>
      </w:r>
      <w:r>
        <w:rPr>
          <w:rFonts w:cs="Arial"/>
          <w:sz w:val="24"/>
        </w:rPr>
        <w:t xml:space="preserve">requires a Visa to remain in the UK during her period of study and her pregnancy is likely to result in the need to remain in the UK longer than planned, or if an international student is considering temporary withdrawal from her course of study, then immigration advice should be sought from the </w:t>
      </w:r>
      <w:r w:rsidR="00074459">
        <w:rPr>
          <w:rFonts w:cs="Arial"/>
          <w:sz w:val="24"/>
        </w:rPr>
        <w:t xml:space="preserve">International Office </w:t>
      </w:r>
      <w:r w:rsidR="00F22C1C">
        <w:rPr>
          <w:rFonts w:cs="Arial"/>
          <w:sz w:val="24"/>
        </w:rPr>
        <w:t>Immigration T</w:t>
      </w:r>
      <w:r w:rsidR="000223A5">
        <w:rPr>
          <w:rFonts w:cs="Arial"/>
          <w:sz w:val="24"/>
        </w:rPr>
        <w:t>eam</w:t>
      </w:r>
      <w:r>
        <w:rPr>
          <w:rFonts w:cs="Arial"/>
          <w:sz w:val="24"/>
        </w:rPr>
        <w:t>.</w:t>
      </w:r>
      <w:r w:rsidR="00D0358F">
        <w:rPr>
          <w:rFonts w:cs="Arial"/>
          <w:sz w:val="24"/>
        </w:rPr>
        <w:t xml:space="preserve"> If an international student on a Tier 4 visa is absent without permission the </w:t>
      </w:r>
      <w:r w:rsidR="00074459">
        <w:rPr>
          <w:rFonts w:cs="Arial"/>
          <w:sz w:val="24"/>
        </w:rPr>
        <w:t>U</w:t>
      </w:r>
      <w:r w:rsidR="00D0358F">
        <w:rPr>
          <w:rFonts w:cs="Arial"/>
          <w:sz w:val="24"/>
        </w:rPr>
        <w:t xml:space="preserve">niversity may be obliged to notify the Home Office. It is therefore crucial that the </w:t>
      </w:r>
      <w:r w:rsidR="00074459">
        <w:rPr>
          <w:rFonts w:cs="Arial"/>
          <w:sz w:val="24"/>
        </w:rPr>
        <w:t>U</w:t>
      </w:r>
      <w:r w:rsidR="00D0358F">
        <w:rPr>
          <w:rFonts w:cs="Arial"/>
          <w:sz w:val="24"/>
        </w:rPr>
        <w:t>niversity is informed of any maternity leave required.</w:t>
      </w:r>
    </w:p>
    <w:p w14:paraId="06D39A72" w14:textId="211492D0" w:rsidR="00CE7EC7" w:rsidRDefault="00CE7EC7">
      <w:pPr>
        <w:rPr>
          <w:rFonts w:cs="Arial"/>
          <w:sz w:val="24"/>
        </w:rPr>
      </w:pPr>
    </w:p>
    <w:p w14:paraId="7ED8A8C1" w14:textId="77777777" w:rsidR="00BF510A" w:rsidRPr="0048610F" w:rsidRDefault="00BF510A" w:rsidP="00BF510A">
      <w:pPr>
        <w:rPr>
          <w:rFonts w:cs="Arial"/>
          <w:i/>
          <w:iCs/>
          <w:sz w:val="6"/>
          <w:szCs w:val="6"/>
        </w:rPr>
      </w:pPr>
    </w:p>
    <w:p w14:paraId="58CEEDCC" w14:textId="6E0797D3" w:rsidR="00BF510A" w:rsidRPr="00DD6701" w:rsidRDefault="00CE7EC7" w:rsidP="00DD6701">
      <w:pPr>
        <w:pStyle w:val="Title"/>
        <w:rPr>
          <w:sz w:val="40"/>
          <w:szCs w:val="40"/>
        </w:rPr>
      </w:pPr>
      <w:r w:rsidRPr="00DD6701">
        <w:rPr>
          <w:sz w:val="40"/>
          <w:szCs w:val="40"/>
        </w:rPr>
        <w:t>D</w:t>
      </w:r>
      <w:r w:rsidR="00DE69A8" w:rsidRPr="00DD6701">
        <w:rPr>
          <w:sz w:val="40"/>
          <w:szCs w:val="40"/>
        </w:rPr>
        <w:t xml:space="preserve">eciding whether to continue with </w:t>
      </w:r>
      <w:r w:rsidR="00102C23">
        <w:rPr>
          <w:sz w:val="40"/>
          <w:szCs w:val="40"/>
        </w:rPr>
        <w:t xml:space="preserve">or end </w:t>
      </w:r>
      <w:r w:rsidR="00DE69A8" w:rsidRPr="00DD6701">
        <w:rPr>
          <w:sz w:val="40"/>
          <w:szCs w:val="40"/>
        </w:rPr>
        <w:t>a pregnancy</w:t>
      </w:r>
    </w:p>
    <w:p w14:paraId="3E3330FC" w14:textId="77777777" w:rsidR="00BF510A" w:rsidRDefault="00BF510A" w:rsidP="00BF510A">
      <w:pPr>
        <w:tabs>
          <w:tab w:val="left" w:pos="700"/>
          <w:tab w:val="left" w:pos="1300"/>
        </w:tabs>
        <w:ind w:left="440"/>
        <w:rPr>
          <w:rFonts w:cs="Arial"/>
          <w:sz w:val="24"/>
          <w:szCs w:val="24"/>
        </w:rPr>
      </w:pPr>
      <w:r w:rsidRPr="00D1232A">
        <w:rPr>
          <w:rFonts w:cs="Arial"/>
          <w:sz w:val="24"/>
          <w:szCs w:val="24"/>
        </w:rPr>
        <w:t xml:space="preserve">Whilst only the woman herself can make the decision as to whether or not to continue with her pregnancy, a range of services across the University and students’ union can assist by providing confidential support and information about the options available, and, in some cases, </w:t>
      </w:r>
      <w:r>
        <w:rPr>
          <w:rFonts w:cs="Arial"/>
          <w:sz w:val="24"/>
          <w:szCs w:val="24"/>
        </w:rPr>
        <w:t>other practical</w:t>
      </w:r>
      <w:r w:rsidRPr="00D1232A">
        <w:rPr>
          <w:rFonts w:cs="Arial"/>
          <w:sz w:val="24"/>
          <w:szCs w:val="24"/>
        </w:rPr>
        <w:t xml:space="preserve"> assistance.  Thes</w:t>
      </w:r>
      <w:r>
        <w:rPr>
          <w:rFonts w:cs="Arial"/>
          <w:sz w:val="24"/>
          <w:szCs w:val="24"/>
        </w:rPr>
        <w:t>e services include, for example:</w:t>
      </w:r>
    </w:p>
    <w:p w14:paraId="4CEB078B" w14:textId="55B00D67" w:rsidR="00BF510A" w:rsidRDefault="00074459" w:rsidP="00BF510A">
      <w:pPr>
        <w:numPr>
          <w:ilvl w:val="0"/>
          <w:numId w:val="1"/>
        </w:numPr>
        <w:tabs>
          <w:tab w:val="clear" w:pos="720"/>
          <w:tab w:val="num" w:pos="1000"/>
        </w:tabs>
        <w:ind w:left="1000" w:hanging="500"/>
        <w:rPr>
          <w:rFonts w:cs="Arial"/>
          <w:sz w:val="24"/>
        </w:rPr>
      </w:pPr>
      <w:r>
        <w:rPr>
          <w:rFonts w:cs="Arial"/>
          <w:sz w:val="24"/>
        </w:rPr>
        <w:t>Wellbeing Services,</w:t>
      </w:r>
      <w:r w:rsidR="0030345C">
        <w:rPr>
          <w:rFonts w:cs="Arial"/>
          <w:sz w:val="24"/>
        </w:rPr>
        <w:t xml:space="preserve"> Student Central</w:t>
      </w:r>
    </w:p>
    <w:p w14:paraId="15ACE323" w14:textId="77777777" w:rsidR="00BF510A" w:rsidRDefault="000223A5" w:rsidP="000223A5">
      <w:pPr>
        <w:numPr>
          <w:ilvl w:val="0"/>
          <w:numId w:val="1"/>
        </w:numPr>
        <w:tabs>
          <w:tab w:val="clear" w:pos="720"/>
          <w:tab w:val="num" w:pos="1000"/>
        </w:tabs>
        <w:ind w:left="1000" w:hanging="500"/>
        <w:rPr>
          <w:rFonts w:cs="Arial"/>
          <w:sz w:val="24"/>
        </w:rPr>
      </w:pPr>
      <w:r>
        <w:rPr>
          <w:rFonts w:cs="Arial"/>
          <w:sz w:val="24"/>
        </w:rPr>
        <w:t>T</w:t>
      </w:r>
      <w:r w:rsidR="00BF510A" w:rsidRPr="00577F6A">
        <w:rPr>
          <w:rFonts w:cs="Arial"/>
          <w:sz w:val="24"/>
        </w:rPr>
        <w:t xml:space="preserve">he Student </w:t>
      </w:r>
      <w:r w:rsidR="002B417A">
        <w:rPr>
          <w:rFonts w:cs="Arial"/>
          <w:sz w:val="24"/>
        </w:rPr>
        <w:t>Union</w:t>
      </w:r>
    </w:p>
    <w:p w14:paraId="249266CB" w14:textId="77777777" w:rsidR="00F22C1C" w:rsidRPr="000900EA" w:rsidRDefault="00F22C1C" w:rsidP="000223A5">
      <w:pPr>
        <w:numPr>
          <w:ilvl w:val="0"/>
          <w:numId w:val="1"/>
        </w:numPr>
        <w:tabs>
          <w:tab w:val="clear" w:pos="720"/>
          <w:tab w:val="num" w:pos="1000"/>
        </w:tabs>
        <w:ind w:left="1000" w:hanging="500"/>
        <w:rPr>
          <w:rFonts w:cs="Arial"/>
          <w:sz w:val="24"/>
        </w:rPr>
      </w:pPr>
      <w:r w:rsidRPr="000900EA">
        <w:rPr>
          <w:rFonts w:cs="Arial"/>
          <w:sz w:val="24"/>
        </w:rPr>
        <w:t>The Faith Centre</w:t>
      </w:r>
    </w:p>
    <w:p w14:paraId="1F7E529D" w14:textId="77777777" w:rsidR="00BF510A" w:rsidRDefault="00BF510A" w:rsidP="00BF510A">
      <w:pPr>
        <w:rPr>
          <w:rFonts w:cs="Arial"/>
          <w:sz w:val="24"/>
        </w:rPr>
      </w:pPr>
    </w:p>
    <w:p w14:paraId="4C3414D8" w14:textId="2D50E78B" w:rsidR="00BF510A" w:rsidRDefault="00BF510A" w:rsidP="00BF510A">
      <w:pPr>
        <w:tabs>
          <w:tab w:val="left" w:pos="700"/>
          <w:tab w:val="left" w:pos="1300"/>
        </w:tabs>
        <w:ind w:left="440"/>
        <w:rPr>
          <w:rFonts w:cs="Arial"/>
          <w:sz w:val="24"/>
          <w:szCs w:val="24"/>
        </w:rPr>
      </w:pPr>
      <w:r w:rsidRPr="00D1232A">
        <w:rPr>
          <w:rFonts w:cs="Arial"/>
          <w:sz w:val="24"/>
          <w:szCs w:val="24"/>
        </w:rPr>
        <w:t xml:space="preserve">Students also have access to external organisations for information, advice or support.  These include the student’s own GP, Brook Advisory Centres </w:t>
      </w:r>
      <w:r>
        <w:rPr>
          <w:rFonts w:cs="Arial"/>
          <w:sz w:val="24"/>
          <w:szCs w:val="24"/>
        </w:rPr>
        <w:t>(</w:t>
      </w:r>
      <w:hyperlink r:id="rId10" w:history="1">
        <w:r w:rsidRPr="00074459">
          <w:rPr>
            <w:rStyle w:val="Hyperlink"/>
            <w:rFonts w:ascii="Arial" w:hAnsi="Arial" w:cs="Arial"/>
            <w:sz w:val="24"/>
            <w:szCs w:val="24"/>
          </w:rPr>
          <w:t>www.brook.org.uk</w:t>
        </w:r>
      </w:hyperlink>
      <w:r>
        <w:rPr>
          <w:rFonts w:cs="Arial"/>
          <w:sz w:val="24"/>
          <w:szCs w:val="24"/>
        </w:rPr>
        <w:t xml:space="preserve">), </w:t>
      </w:r>
      <w:r w:rsidRPr="00136ED8">
        <w:rPr>
          <w:rFonts w:cs="Arial"/>
          <w:sz w:val="24"/>
        </w:rPr>
        <w:t>the Marie Stopes International Leeds Centre</w:t>
      </w:r>
      <w:r w:rsidR="003B549D">
        <w:rPr>
          <w:rFonts w:cs="Arial"/>
          <w:color w:val="0000FF"/>
        </w:rPr>
        <w:t xml:space="preserve"> </w:t>
      </w:r>
      <w:r w:rsidR="003B549D" w:rsidRPr="003B549D">
        <w:rPr>
          <w:rFonts w:cs="Arial"/>
          <w:color w:val="0000FF"/>
          <w:sz w:val="24"/>
          <w:szCs w:val="24"/>
        </w:rPr>
        <w:t>(</w:t>
      </w:r>
      <w:hyperlink r:id="rId11" w:history="1">
        <w:r w:rsidR="003B549D" w:rsidRPr="003B549D">
          <w:rPr>
            <w:rStyle w:val="Hyperlink"/>
            <w:rFonts w:ascii="Arial" w:hAnsi="Arial" w:cs="Arial"/>
            <w:sz w:val="24"/>
            <w:szCs w:val="24"/>
          </w:rPr>
          <w:t>http://www.mariestopes.org.uk/</w:t>
        </w:r>
      </w:hyperlink>
      <w:r w:rsidR="003B549D" w:rsidRPr="003B549D">
        <w:rPr>
          <w:rFonts w:cs="Arial"/>
          <w:color w:val="0000FF"/>
          <w:sz w:val="24"/>
          <w:szCs w:val="24"/>
        </w:rPr>
        <w:t>)</w:t>
      </w:r>
      <w:r w:rsidR="003B549D">
        <w:rPr>
          <w:rFonts w:cs="Arial"/>
          <w:color w:val="0000FF"/>
        </w:rPr>
        <w:t xml:space="preserve"> </w:t>
      </w:r>
      <w:r w:rsidRPr="00D1232A">
        <w:rPr>
          <w:rFonts w:cs="Arial"/>
          <w:sz w:val="24"/>
          <w:szCs w:val="24"/>
        </w:rPr>
        <w:t>and the Family Planning Association</w:t>
      </w:r>
      <w:r>
        <w:rPr>
          <w:rFonts w:cs="Arial"/>
          <w:sz w:val="24"/>
          <w:szCs w:val="24"/>
        </w:rPr>
        <w:t xml:space="preserve"> (</w:t>
      </w:r>
      <w:hyperlink r:id="rId12" w:history="1">
        <w:r w:rsidRPr="00074459">
          <w:rPr>
            <w:rStyle w:val="Hyperlink"/>
            <w:rFonts w:ascii="Arial" w:hAnsi="Arial" w:cs="Arial"/>
            <w:sz w:val="24"/>
            <w:szCs w:val="24"/>
          </w:rPr>
          <w:t>www.fpa.org.uk</w:t>
        </w:r>
      </w:hyperlink>
      <w:r>
        <w:rPr>
          <w:rFonts w:cs="Arial"/>
          <w:sz w:val="24"/>
          <w:szCs w:val="24"/>
        </w:rPr>
        <w:t>)</w:t>
      </w:r>
    </w:p>
    <w:p w14:paraId="4B43DEC4" w14:textId="77777777" w:rsidR="0080239E" w:rsidRDefault="0080239E" w:rsidP="00DD6701">
      <w:pPr>
        <w:pStyle w:val="Title"/>
        <w:rPr>
          <w:sz w:val="40"/>
          <w:szCs w:val="40"/>
        </w:rPr>
      </w:pPr>
    </w:p>
    <w:p w14:paraId="66B3FAE4" w14:textId="1CE0F870" w:rsidR="00DE69A8" w:rsidRPr="00DD6701" w:rsidRDefault="00DE69A8" w:rsidP="00DD6701">
      <w:pPr>
        <w:pStyle w:val="Title"/>
        <w:rPr>
          <w:sz w:val="40"/>
          <w:szCs w:val="40"/>
        </w:rPr>
      </w:pPr>
      <w:r w:rsidRPr="00DD6701">
        <w:rPr>
          <w:sz w:val="40"/>
          <w:szCs w:val="40"/>
        </w:rPr>
        <w:lastRenderedPageBreak/>
        <w:t>Supporting pregnant student</w:t>
      </w:r>
      <w:r w:rsidR="00E753DE">
        <w:rPr>
          <w:sz w:val="40"/>
          <w:szCs w:val="40"/>
        </w:rPr>
        <w:t>s</w:t>
      </w:r>
      <w:r w:rsidRPr="00DD6701">
        <w:rPr>
          <w:sz w:val="40"/>
          <w:szCs w:val="40"/>
        </w:rPr>
        <w:t xml:space="preserve"> </w:t>
      </w:r>
      <w:r w:rsidR="00E753DE">
        <w:rPr>
          <w:sz w:val="40"/>
          <w:szCs w:val="40"/>
        </w:rPr>
        <w:t>and</w:t>
      </w:r>
      <w:r w:rsidRPr="00DD6701">
        <w:rPr>
          <w:sz w:val="40"/>
          <w:szCs w:val="40"/>
        </w:rPr>
        <w:t xml:space="preserve"> new parent</w:t>
      </w:r>
      <w:r w:rsidR="00E753DE">
        <w:rPr>
          <w:sz w:val="40"/>
          <w:szCs w:val="40"/>
        </w:rPr>
        <w:t>s</w:t>
      </w:r>
      <w:r w:rsidRPr="00DD6701">
        <w:rPr>
          <w:sz w:val="40"/>
          <w:szCs w:val="40"/>
        </w:rPr>
        <w:t xml:space="preserve"> </w:t>
      </w:r>
      <w:r w:rsidR="00E753DE">
        <w:rPr>
          <w:sz w:val="40"/>
          <w:szCs w:val="40"/>
        </w:rPr>
        <w:t>to</w:t>
      </w:r>
      <w:r w:rsidRPr="00DD6701">
        <w:rPr>
          <w:sz w:val="40"/>
          <w:szCs w:val="40"/>
        </w:rPr>
        <w:t xml:space="preserve"> stud</w:t>
      </w:r>
      <w:bookmarkStart w:id="1" w:name="_Toc245175119"/>
      <w:r w:rsidR="00E753DE">
        <w:rPr>
          <w:sz w:val="40"/>
          <w:szCs w:val="40"/>
        </w:rPr>
        <w:t>y</w:t>
      </w:r>
      <w:r w:rsidR="00BF510A" w:rsidRPr="00DD6701">
        <w:rPr>
          <w:sz w:val="40"/>
          <w:szCs w:val="40"/>
        </w:rPr>
        <w:t xml:space="preserve"> </w:t>
      </w:r>
      <w:bookmarkEnd w:id="1"/>
    </w:p>
    <w:p w14:paraId="03741918" w14:textId="00C3DF3F" w:rsidR="00BF510A" w:rsidRPr="001D1C8B" w:rsidRDefault="00BF510A" w:rsidP="00BF510A">
      <w:pPr>
        <w:tabs>
          <w:tab w:val="left" w:pos="700"/>
          <w:tab w:val="left" w:pos="1300"/>
        </w:tabs>
        <w:ind w:left="440"/>
        <w:rPr>
          <w:rFonts w:cs="Arial"/>
          <w:sz w:val="24"/>
          <w:szCs w:val="24"/>
        </w:rPr>
      </w:pPr>
      <w:r w:rsidRPr="001D1C8B">
        <w:rPr>
          <w:rFonts w:cs="Arial"/>
          <w:sz w:val="24"/>
          <w:szCs w:val="24"/>
        </w:rPr>
        <w:t xml:space="preserve">This section outlines a series of steps for students and staff to follow in order to discuss and respond to the requirements of an individual student who is pregnant.    </w:t>
      </w:r>
    </w:p>
    <w:p w14:paraId="6C4C8AB5" w14:textId="77777777" w:rsidR="00BF510A" w:rsidRDefault="00BF510A" w:rsidP="00BF510A">
      <w:pPr>
        <w:ind w:hanging="1080"/>
        <w:rPr>
          <w:rFonts w:cs="Arial"/>
          <w:b/>
          <w:color w:val="000080"/>
          <w:sz w:val="24"/>
        </w:rPr>
      </w:pPr>
    </w:p>
    <w:p w14:paraId="4F723A63" w14:textId="77777777" w:rsidR="00BF510A" w:rsidRPr="00DF130E" w:rsidRDefault="00BF510A" w:rsidP="00B15281">
      <w:pPr>
        <w:pBdr>
          <w:top w:val="single" w:sz="4" w:space="1" w:color="auto"/>
          <w:left w:val="single" w:sz="4" w:space="4" w:color="auto"/>
          <w:bottom w:val="single" w:sz="4" w:space="1" w:color="auto"/>
          <w:right w:val="single" w:sz="4" w:space="4" w:color="auto"/>
        </w:pBdr>
        <w:shd w:val="clear" w:color="auto" w:fill="FFFFCC"/>
        <w:tabs>
          <w:tab w:val="left" w:pos="6840"/>
        </w:tabs>
        <w:ind w:left="1000"/>
        <w:rPr>
          <w:rFonts w:cs="Arial"/>
          <w:sz w:val="24"/>
        </w:rPr>
      </w:pPr>
      <w:r w:rsidRPr="00DF130E">
        <w:rPr>
          <w:rFonts w:cs="Arial"/>
          <w:b/>
          <w:sz w:val="24"/>
        </w:rPr>
        <w:t>Step 1:</w:t>
      </w:r>
      <w:r w:rsidRPr="00DF130E">
        <w:rPr>
          <w:rFonts w:cs="Arial"/>
          <w:sz w:val="24"/>
        </w:rPr>
        <w:t xml:space="preserve">  A student is strongly advised to consult her GP to discuss medical issues relating to her pregnancy prior t</w:t>
      </w:r>
      <w:r w:rsidR="002B417A" w:rsidRPr="00DF130E">
        <w:rPr>
          <w:rFonts w:cs="Arial"/>
          <w:sz w:val="24"/>
        </w:rPr>
        <w:t>o approaching her School</w:t>
      </w:r>
      <w:r w:rsidRPr="00DF130E">
        <w:rPr>
          <w:rFonts w:cs="Arial"/>
          <w:sz w:val="24"/>
        </w:rPr>
        <w:t xml:space="preserve">.  It is particularly important to take advice at an early stage.  </w:t>
      </w:r>
    </w:p>
    <w:p w14:paraId="6C36D2BC" w14:textId="77777777" w:rsidR="00BF510A" w:rsidRDefault="00BF510A" w:rsidP="00BF510A">
      <w:pPr>
        <w:ind w:hanging="1080"/>
        <w:rPr>
          <w:rFonts w:cs="Arial"/>
          <w:b/>
          <w:color w:val="000080"/>
          <w:sz w:val="24"/>
        </w:rPr>
      </w:pPr>
    </w:p>
    <w:p w14:paraId="32C348E8" w14:textId="7DA7AED6" w:rsidR="00BF510A" w:rsidRPr="00DF130E" w:rsidRDefault="00DF130E" w:rsidP="00B15281">
      <w:pPr>
        <w:pBdr>
          <w:top w:val="single" w:sz="4" w:space="1" w:color="auto"/>
          <w:left w:val="single" w:sz="4" w:space="4" w:color="auto"/>
          <w:bottom w:val="single" w:sz="4" w:space="1" w:color="auto"/>
          <w:right w:val="single" w:sz="4" w:space="4" w:color="auto"/>
        </w:pBdr>
        <w:shd w:val="clear" w:color="auto" w:fill="FFFFCC"/>
        <w:tabs>
          <w:tab w:val="left" w:pos="6840"/>
        </w:tabs>
        <w:ind w:left="1000"/>
        <w:rPr>
          <w:rFonts w:cs="Arial"/>
          <w:b/>
          <w:sz w:val="24"/>
        </w:rPr>
      </w:pPr>
      <w:r w:rsidRPr="00DF130E">
        <w:rPr>
          <w:rFonts w:cs="Arial"/>
          <w:b/>
          <w:sz w:val="24"/>
        </w:rPr>
        <w:t>Step 2</w:t>
      </w:r>
      <w:r>
        <w:rPr>
          <w:rFonts w:cs="Arial"/>
          <w:b/>
          <w:sz w:val="24"/>
        </w:rPr>
        <w:t>a</w:t>
      </w:r>
      <w:r w:rsidR="00BF510A" w:rsidRPr="00DF130E">
        <w:rPr>
          <w:rFonts w:cs="Arial"/>
          <w:b/>
          <w:sz w:val="24"/>
        </w:rPr>
        <w:t>:  Taught Students</w:t>
      </w:r>
      <w:r w:rsidR="00BF510A" w:rsidRPr="00DF130E">
        <w:rPr>
          <w:rFonts w:cs="Arial"/>
          <w:b/>
          <w:sz w:val="24"/>
        </w:rPr>
        <w:br/>
      </w:r>
      <w:r w:rsidR="00BF510A" w:rsidRPr="00DF130E">
        <w:rPr>
          <w:rFonts w:cs="Arial"/>
          <w:sz w:val="24"/>
        </w:rPr>
        <w:t xml:space="preserve">A pregnant student has the right to request a meeting with her </w:t>
      </w:r>
      <w:r w:rsidR="00EF6CC9">
        <w:rPr>
          <w:rFonts w:cs="Arial"/>
          <w:sz w:val="24"/>
        </w:rPr>
        <w:t>P</w:t>
      </w:r>
      <w:r w:rsidR="00BF510A" w:rsidRPr="00DF130E">
        <w:rPr>
          <w:rFonts w:cs="Arial"/>
          <w:sz w:val="24"/>
        </w:rPr>
        <w:t xml:space="preserve">ersonal </w:t>
      </w:r>
      <w:r w:rsidR="00EF6CC9">
        <w:rPr>
          <w:rFonts w:cs="Arial"/>
          <w:sz w:val="24"/>
        </w:rPr>
        <w:t>T</w:t>
      </w:r>
      <w:r w:rsidR="00BF510A" w:rsidRPr="00DF130E">
        <w:rPr>
          <w:rFonts w:cs="Arial"/>
          <w:sz w:val="24"/>
        </w:rPr>
        <w:t>utor or other trusted staff</w:t>
      </w:r>
      <w:r w:rsidR="00936612" w:rsidRPr="00DF130E">
        <w:rPr>
          <w:rFonts w:cs="Arial"/>
          <w:sz w:val="24"/>
        </w:rPr>
        <w:t xml:space="preserve"> member.</w:t>
      </w:r>
      <w:r w:rsidR="00BF510A" w:rsidRPr="00DF130E">
        <w:rPr>
          <w:rFonts w:cs="Arial"/>
          <w:sz w:val="24"/>
        </w:rPr>
        <w:t xml:space="preserve"> </w:t>
      </w:r>
      <w:r w:rsidRPr="00DF130E">
        <w:rPr>
          <w:rFonts w:cs="Arial"/>
          <w:sz w:val="24"/>
        </w:rPr>
        <w:t xml:space="preserve"> If </w:t>
      </w:r>
      <w:r w:rsidR="00BF510A" w:rsidRPr="00DF130E">
        <w:rPr>
          <w:rFonts w:cs="Arial"/>
          <w:sz w:val="24"/>
        </w:rPr>
        <w:t>requested, the School will identify a female member of staff to discuss the implications for the continuation of her study.</w:t>
      </w:r>
      <w:r w:rsidR="00BF510A" w:rsidRPr="00DF130E">
        <w:rPr>
          <w:rFonts w:cs="Arial"/>
          <w:b/>
          <w:sz w:val="24"/>
        </w:rPr>
        <w:t xml:space="preserve">  </w:t>
      </w:r>
    </w:p>
    <w:p w14:paraId="08D0C274" w14:textId="77777777" w:rsidR="00BF510A" w:rsidRDefault="00BF510A" w:rsidP="00B15281">
      <w:pPr>
        <w:pBdr>
          <w:top w:val="single" w:sz="4" w:space="1" w:color="auto"/>
          <w:left w:val="single" w:sz="4" w:space="4" w:color="auto"/>
          <w:bottom w:val="single" w:sz="4" w:space="1" w:color="auto"/>
          <w:right w:val="single" w:sz="4" w:space="4" w:color="auto"/>
        </w:pBdr>
        <w:shd w:val="clear" w:color="auto" w:fill="FFFFCC"/>
        <w:tabs>
          <w:tab w:val="left" w:pos="6840"/>
        </w:tabs>
        <w:ind w:left="1000"/>
        <w:rPr>
          <w:rFonts w:cs="Arial"/>
          <w:b/>
          <w:color w:val="000080"/>
          <w:sz w:val="24"/>
        </w:rPr>
      </w:pPr>
    </w:p>
    <w:p w14:paraId="4BC08B45" w14:textId="77777777" w:rsidR="00BF510A" w:rsidRPr="00B04A1C" w:rsidRDefault="00BF510A" w:rsidP="00B15281">
      <w:pPr>
        <w:pBdr>
          <w:top w:val="single" w:sz="4" w:space="1" w:color="auto"/>
          <w:left w:val="single" w:sz="4" w:space="4" w:color="auto"/>
          <w:bottom w:val="single" w:sz="4" w:space="1" w:color="auto"/>
          <w:right w:val="single" w:sz="4" w:space="4" w:color="auto"/>
        </w:pBdr>
        <w:shd w:val="clear" w:color="auto" w:fill="FFFFCC"/>
        <w:tabs>
          <w:tab w:val="left" w:pos="6840"/>
        </w:tabs>
        <w:ind w:left="1000"/>
        <w:rPr>
          <w:rFonts w:cs="Arial"/>
          <w:sz w:val="24"/>
        </w:rPr>
      </w:pPr>
      <w:r w:rsidRPr="00B04A1C">
        <w:rPr>
          <w:rFonts w:cs="Arial"/>
          <w:sz w:val="24"/>
        </w:rPr>
        <w:t xml:space="preserve">The student and the relevant staff member must meet to discuss and agree a plan for her continuation of study.  Whenever possible, the member of staff should contact the student within 5 working days of the request being received from the student and meet her as soon as possible thereafter.   </w:t>
      </w:r>
    </w:p>
    <w:p w14:paraId="3AFAF845" w14:textId="35152D4E" w:rsidR="00BF510A" w:rsidRDefault="00BF510A" w:rsidP="00DD6701">
      <w:pPr>
        <w:rPr>
          <w:rFonts w:cs="Arial"/>
          <w:b/>
          <w:color w:val="000080"/>
          <w:sz w:val="24"/>
        </w:rPr>
      </w:pPr>
      <w:r>
        <w:rPr>
          <w:rFonts w:cs="Arial"/>
          <w:sz w:val="24"/>
        </w:rPr>
        <w:tab/>
      </w:r>
    </w:p>
    <w:p w14:paraId="49134DED" w14:textId="77777777" w:rsidR="00BF510A" w:rsidRPr="00B4265C" w:rsidRDefault="00BF510A" w:rsidP="00B15281">
      <w:pPr>
        <w:pBdr>
          <w:top w:val="single" w:sz="4" w:space="1" w:color="auto"/>
          <w:left w:val="single" w:sz="4" w:space="4" w:color="auto"/>
          <w:bottom w:val="single" w:sz="4" w:space="0" w:color="auto"/>
          <w:right w:val="single" w:sz="4" w:space="4" w:color="auto"/>
        </w:pBdr>
        <w:shd w:val="clear" w:color="auto" w:fill="FFFFCC"/>
        <w:tabs>
          <w:tab w:val="left" w:pos="6840"/>
        </w:tabs>
        <w:ind w:left="1000"/>
        <w:rPr>
          <w:rFonts w:cs="Arial"/>
          <w:b/>
          <w:sz w:val="24"/>
        </w:rPr>
      </w:pPr>
      <w:r w:rsidRPr="00B4265C">
        <w:rPr>
          <w:rFonts w:cs="Arial"/>
          <w:b/>
          <w:sz w:val="24"/>
        </w:rPr>
        <w:t>Step 2b:  Postgraduate Research Students</w:t>
      </w:r>
    </w:p>
    <w:p w14:paraId="3C51C9B4" w14:textId="77777777" w:rsidR="00BF510A" w:rsidRPr="00B4265C" w:rsidRDefault="00BF510A" w:rsidP="00B15281">
      <w:pPr>
        <w:pBdr>
          <w:top w:val="single" w:sz="4" w:space="1" w:color="auto"/>
          <w:left w:val="single" w:sz="4" w:space="4" w:color="auto"/>
          <w:bottom w:val="single" w:sz="4" w:space="0" w:color="auto"/>
          <w:right w:val="single" w:sz="4" w:space="4" w:color="auto"/>
        </w:pBdr>
        <w:shd w:val="clear" w:color="auto" w:fill="FFFFCC"/>
        <w:tabs>
          <w:tab w:val="left" w:pos="6840"/>
        </w:tabs>
        <w:ind w:left="1000"/>
        <w:rPr>
          <w:rFonts w:cs="Arial"/>
          <w:sz w:val="24"/>
        </w:rPr>
      </w:pPr>
      <w:r w:rsidRPr="00B4265C">
        <w:rPr>
          <w:rFonts w:cs="Arial"/>
          <w:sz w:val="24"/>
        </w:rPr>
        <w:t>In the case of a research degree candidate who becomes pregnant, the appropriate individual to contact will normally be her supervisor(s)</w:t>
      </w:r>
      <w:r w:rsidR="00B4265C" w:rsidRPr="00B4265C">
        <w:rPr>
          <w:rFonts w:cs="Arial"/>
          <w:sz w:val="24"/>
        </w:rPr>
        <w:t xml:space="preserve">. </w:t>
      </w:r>
      <w:r w:rsidRPr="00B4265C">
        <w:rPr>
          <w:rFonts w:cs="Arial"/>
          <w:sz w:val="24"/>
        </w:rPr>
        <w:t xml:space="preserve">The </w:t>
      </w:r>
      <w:r w:rsidR="00D9107A">
        <w:rPr>
          <w:rFonts w:cs="Arial"/>
          <w:sz w:val="24"/>
        </w:rPr>
        <w:t>S</w:t>
      </w:r>
      <w:r w:rsidRPr="00B4265C">
        <w:rPr>
          <w:rFonts w:cs="Arial"/>
          <w:sz w:val="24"/>
        </w:rPr>
        <w:t xml:space="preserve">upervisor(s) and </w:t>
      </w:r>
      <w:r w:rsidR="00D9107A">
        <w:rPr>
          <w:rFonts w:cs="Arial"/>
          <w:sz w:val="24"/>
        </w:rPr>
        <w:t>T</w:t>
      </w:r>
      <w:r w:rsidRPr="00B4265C">
        <w:rPr>
          <w:rFonts w:cs="Arial"/>
          <w:sz w:val="24"/>
        </w:rPr>
        <w:t>utor will work together with the student to consider the impact of the pregnancy and any resulting suspension of study.  This will include a risk assessm</w:t>
      </w:r>
      <w:r w:rsidR="00B4265C">
        <w:rPr>
          <w:rFonts w:cs="Arial"/>
          <w:sz w:val="24"/>
        </w:rPr>
        <w:t>ent as described in step 3</w:t>
      </w:r>
      <w:r w:rsidRPr="00B4265C">
        <w:rPr>
          <w:rFonts w:cs="Arial"/>
          <w:sz w:val="24"/>
        </w:rPr>
        <w:t>.</w:t>
      </w:r>
    </w:p>
    <w:p w14:paraId="28B3E5B8" w14:textId="77777777" w:rsidR="00B4265C" w:rsidRDefault="00B4265C" w:rsidP="00B4265C">
      <w:pPr>
        <w:tabs>
          <w:tab w:val="left" w:pos="700"/>
          <w:tab w:val="left" w:pos="1300"/>
        </w:tabs>
        <w:ind w:left="440"/>
        <w:rPr>
          <w:rFonts w:cs="Arial"/>
          <w:sz w:val="24"/>
          <w:szCs w:val="24"/>
        </w:rPr>
      </w:pPr>
    </w:p>
    <w:p w14:paraId="188089D4" w14:textId="77777777" w:rsidR="00B4265C" w:rsidRPr="00B04A1C" w:rsidRDefault="00B4265C" w:rsidP="00B4265C">
      <w:pPr>
        <w:tabs>
          <w:tab w:val="left" w:pos="700"/>
          <w:tab w:val="left" w:pos="1300"/>
        </w:tabs>
        <w:ind w:left="440"/>
        <w:rPr>
          <w:rFonts w:cs="Arial"/>
          <w:sz w:val="24"/>
          <w:szCs w:val="24"/>
        </w:rPr>
      </w:pPr>
      <w:r w:rsidRPr="00B04A1C">
        <w:rPr>
          <w:rFonts w:cs="Arial"/>
          <w:sz w:val="24"/>
          <w:szCs w:val="24"/>
        </w:rPr>
        <w:t>At the meeting, it is essential that urgent consideration is given to undertaking a r</w:t>
      </w:r>
      <w:r>
        <w:rPr>
          <w:rFonts w:cs="Arial"/>
          <w:sz w:val="24"/>
          <w:szCs w:val="24"/>
        </w:rPr>
        <w:t>isk assessment</w:t>
      </w:r>
      <w:r w:rsidRPr="00B04A1C">
        <w:rPr>
          <w:rFonts w:cs="Arial"/>
          <w:sz w:val="24"/>
          <w:szCs w:val="24"/>
        </w:rPr>
        <w:t xml:space="preserve">.  In addition, careful consideration must be given to the variety of ways in which the student can be enabled to continue her studies during her pregnancy or after the birth.  For example, </w:t>
      </w:r>
      <w:r>
        <w:rPr>
          <w:rFonts w:cs="Arial"/>
          <w:sz w:val="24"/>
          <w:szCs w:val="24"/>
        </w:rPr>
        <w:t>these</w:t>
      </w:r>
      <w:r w:rsidRPr="00B04A1C">
        <w:rPr>
          <w:rFonts w:cs="Arial"/>
          <w:sz w:val="24"/>
          <w:szCs w:val="24"/>
        </w:rPr>
        <w:t xml:space="preserve"> might include:</w:t>
      </w:r>
    </w:p>
    <w:p w14:paraId="16345685" w14:textId="77777777" w:rsidR="00B4265C" w:rsidRDefault="00D9107A" w:rsidP="00B4265C">
      <w:pPr>
        <w:numPr>
          <w:ilvl w:val="0"/>
          <w:numId w:val="1"/>
        </w:numPr>
        <w:tabs>
          <w:tab w:val="clear" w:pos="720"/>
          <w:tab w:val="num" w:pos="1000"/>
        </w:tabs>
        <w:ind w:left="1000" w:hanging="500"/>
        <w:rPr>
          <w:rFonts w:cs="Arial"/>
          <w:sz w:val="24"/>
        </w:rPr>
      </w:pPr>
      <w:r>
        <w:rPr>
          <w:rFonts w:cs="Arial"/>
          <w:sz w:val="24"/>
        </w:rPr>
        <w:t>A</w:t>
      </w:r>
      <w:r w:rsidR="00B4265C">
        <w:rPr>
          <w:rFonts w:cs="Arial"/>
          <w:sz w:val="24"/>
        </w:rPr>
        <w:t>greeing periods of absence and making arrangements for the student to catch-up on lectures/tutorials missed for pregnancy/birth related reasons to ensure that she is not at an academic disadvantage</w:t>
      </w:r>
    </w:p>
    <w:p w14:paraId="70E7F13F" w14:textId="77777777" w:rsidR="00B4265C" w:rsidRDefault="00D9107A" w:rsidP="00B4265C">
      <w:pPr>
        <w:numPr>
          <w:ilvl w:val="0"/>
          <w:numId w:val="1"/>
        </w:numPr>
        <w:tabs>
          <w:tab w:val="clear" w:pos="720"/>
          <w:tab w:val="num" w:pos="1000"/>
        </w:tabs>
        <w:ind w:left="1000" w:hanging="500"/>
        <w:rPr>
          <w:rFonts w:cs="Arial"/>
          <w:sz w:val="24"/>
        </w:rPr>
      </w:pPr>
      <w:r>
        <w:rPr>
          <w:rFonts w:cs="Arial"/>
          <w:sz w:val="24"/>
        </w:rPr>
        <w:t>A</w:t>
      </w:r>
      <w:r w:rsidR="00B4265C">
        <w:rPr>
          <w:rFonts w:cs="Arial"/>
          <w:sz w:val="24"/>
        </w:rPr>
        <w:t xml:space="preserve">djusting timescales/deadlines for assessed coursework or exam submission deadlines. </w:t>
      </w:r>
    </w:p>
    <w:p w14:paraId="0D1F024A" w14:textId="77777777" w:rsidR="00B4265C" w:rsidRPr="00DF130E" w:rsidRDefault="00D9107A" w:rsidP="00B4265C">
      <w:pPr>
        <w:numPr>
          <w:ilvl w:val="0"/>
          <w:numId w:val="1"/>
        </w:numPr>
        <w:tabs>
          <w:tab w:val="clear" w:pos="720"/>
          <w:tab w:val="num" w:pos="1000"/>
        </w:tabs>
        <w:ind w:left="1000" w:hanging="500"/>
        <w:rPr>
          <w:rFonts w:cs="Arial"/>
          <w:sz w:val="24"/>
        </w:rPr>
      </w:pPr>
      <w:r>
        <w:rPr>
          <w:rFonts w:cs="Arial"/>
          <w:sz w:val="24"/>
        </w:rPr>
        <w:t>S</w:t>
      </w:r>
      <w:r w:rsidR="00B4265C" w:rsidRPr="00DF130E">
        <w:rPr>
          <w:rFonts w:cs="Arial"/>
          <w:sz w:val="24"/>
        </w:rPr>
        <w:t>eeking approva</w:t>
      </w:r>
      <w:r w:rsidR="00B4265C">
        <w:rPr>
          <w:rFonts w:cs="Arial"/>
          <w:sz w:val="24"/>
        </w:rPr>
        <w:t>l</w:t>
      </w:r>
      <w:r w:rsidR="00B4265C" w:rsidRPr="00DF130E">
        <w:rPr>
          <w:rFonts w:cs="Arial"/>
          <w:sz w:val="24"/>
        </w:rPr>
        <w:t xml:space="preserve"> for alternative means of assessment for the student </w:t>
      </w:r>
      <w:r w:rsidR="00B4265C">
        <w:rPr>
          <w:rFonts w:cs="Arial"/>
          <w:sz w:val="24"/>
        </w:rPr>
        <w:t>if appropriate.</w:t>
      </w:r>
    </w:p>
    <w:p w14:paraId="79A782DB" w14:textId="77777777" w:rsidR="00B4265C" w:rsidRDefault="00D9107A" w:rsidP="00B4265C">
      <w:pPr>
        <w:numPr>
          <w:ilvl w:val="0"/>
          <w:numId w:val="1"/>
        </w:numPr>
        <w:tabs>
          <w:tab w:val="clear" w:pos="720"/>
          <w:tab w:val="num" w:pos="1000"/>
        </w:tabs>
        <w:ind w:left="1000" w:hanging="500"/>
        <w:rPr>
          <w:rFonts w:cs="Arial"/>
          <w:sz w:val="24"/>
        </w:rPr>
      </w:pPr>
      <w:r>
        <w:rPr>
          <w:rFonts w:cs="Arial"/>
          <w:sz w:val="24"/>
        </w:rPr>
        <w:t>A</w:t>
      </w:r>
      <w:r w:rsidR="00B4265C">
        <w:rPr>
          <w:rFonts w:cs="Arial"/>
          <w:sz w:val="24"/>
        </w:rPr>
        <w:t>llowing the student first attempt re-sits at future examination periods.</w:t>
      </w:r>
    </w:p>
    <w:p w14:paraId="2A5411AF" w14:textId="77777777" w:rsidR="00B4265C" w:rsidRDefault="00D9107A" w:rsidP="00B4265C">
      <w:pPr>
        <w:numPr>
          <w:ilvl w:val="0"/>
          <w:numId w:val="1"/>
        </w:numPr>
        <w:tabs>
          <w:tab w:val="clear" w:pos="720"/>
          <w:tab w:val="num" w:pos="1000"/>
        </w:tabs>
        <w:ind w:left="1000" w:hanging="500"/>
        <w:rPr>
          <w:rFonts w:cs="Arial"/>
          <w:sz w:val="24"/>
        </w:rPr>
      </w:pPr>
      <w:r>
        <w:rPr>
          <w:rFonts w:cs="Arial"/>
          <w:sz w:val="24"/>
        </w:rPr>
        <w:t>T</w:t>
      </w:r>
      <w:r w:rsidR="00B4265C">
        <w:rPr>
          <w:rFonts w:cs="Arial"/>
          <w:sz w:val="24"/>
        </w:rPr>
        <w:t xml:space="preserve">he student taking some time out from her studies which would involve the student completing a </w:t>
      </w:r>
      <w:r w:rsidR="00B4265C" w:rsidRPr="00DF130E">
        <w:rPr>
          <w:rFonts w:cs="Arial"/>
          <w:sz w:val="24"/>
        </w:rPr>
        <w:t>suspension</w:t>
      </w:r>
      <w:r w:rsidR="00B4265C">
        <w:rPr>
          <w:rFonts w:cs="Arial"/>
          <w:sz w:val="24"/>
        </w:rPr>
        <w:t xml:space="preserve"> form, normally for a pre-determined amount of time</w:t>
      </w:r>
    </w:p>
    <w:p w14:paraId="76371F4B" w14:textId="5DFF0ED8" w:rsidR="00B4265C" w:rsidRDefault="00D9107A" w:rsidP="00B4265C">
      <w:pPr>
        <w:numPr>
          <w:ilvl w:val="0"/>
          <w:numId w:val="1"/>
        </w:numPr>
        <w:tabs>
          <w:tab w:val="clear" w:pos="720"/>
          <w:tab w:val="num" w:pos="1000"/>
        </w:tabs>
        <w:ind w:left="1000" w:hanging="500"/>
        <w:rPr>
          <w:rFonts w:cs="Arial"/>
          <w:sz w:val="24"/>
        </w:rPr>
      </w:pPr>
      <w:r>
        <w:rPr>
          <w:rFonts w:cs="Arial"/>
          <w:sz w:val="24"/>
        </w:rPr>
        <w:t>T</w:t>
      </w:r>
      <w:r w:rsidR="00B4265C">
        <w:rPr>
          <w:rFonts w:cs="Arial"/>
          <w:sz w:val="24"/>
        </w:rPr>
        <w:t xml:space="preserve">he time permissible for maternity absence is 4 teaching weeks for </w:t>
      </w:r>
      <w:r>
        <w:rPr>
          <w:rFonts w:cs="Arial"/>
          <w:sz w:val="24"/>
        </w:rPr>
        <w:t>u</w:t>
      </w:r>
      <w:r w:rsidR="00B4265C">
        <w:rPr>
          <w:rFonts w:cs="Arial"/>
          <w:sz w:val="24"/>
        </w:rPr>
        <w:t xml:space="preserve">ndergraduate or </w:t>
      </w:r>
      <w:r>
        <w:rPr>
          <w:rFonts w:cs="Arial"/>
          <w:sz w:val="24"/>
        </w:rPr>
        <w:t>P</w:t>
      </w:r>
      <w:r w:rsidR="00B4265C">
        <w:rPr>
          <w:rFonts w:cs="Arial"/>
          <w:sz w:val="24"/>
        </w:rPr>
        <w:t>ost graduate taught students and 6 weeks for research students, anything above this time will need to be a suspension of study</w:t>
      </w:r>
      <w:r w:rsidR="0030345C">
        <w:rPr>
          <w:rFonts w:cs="Arial"/>
          <w:sz w:val="24"/>
        </w:rPr>
        <w:t>.  Students will be expected to take a minimum of 10 working days as maternity absence for health and safety reasons.</w:t>
      </w:r>
    </w:p>
    <w:p w14:paraId="3BB86D58" w14:textId="77777777" w:rsidR="00B4265C" w:rsidRDefault="00D9107A" w:rsidP="00B4265C">
      <w:pPr>
        <w:numPr>
          <w:ilvl w:val="0"/>
          <w:numId w:val="1"/>
        </w:numPr>
        <w:tabs>
          <w:tab w:val="clear" w:pos="720"/>
          <w:tab w:val="num" w:pos="1000"/>
        </w:tabs>
        <w:ind w:left="1000" w:hanging="500"/>
        <w:rPr>
          <w:rFonts w:cs="Arial"/>
          <w:sz w:val="24"/>
        </w:rPr>
      </w:pPr>
      <w:r>
        <w:rPr>
          <w:rFonts w:cs="Arial"/>
          <w:sz w:val="24"/>
        </w:rPr>
        <w:t>C</w:t>
      </w:r>
      <w:r w:rsidR="00B4265C">
        <w:rPr>
          <w:rFonts w:cs="Arial"/>
          <w:sz w:val="24"/>
        </w:rPr>
        <w:t>onsideration of a transfer to part-time study (</w:t>
      </w:r>
      <w:r w:rsidR="00B4265C" w:rsidRPr="00E753DE">
        <w:rPr>
          <w:rFonts w:cs="Arial"/>
          <w:b/>
          <w:i/>
          <w:sz w:val="24"/>
        </w:rPr>
        <w:t>this will not be an option for those students whose residence in the UK is based on their student visa</w:t>
      </w:r>
      <w:r w:rsidR="00B4265C">
        <w:rPr>
          <w:rFonts w:cs="Arial"/>
          <w:sz w:val="24"/>
        </w:rPr>
        <w:t>).</w:t>
      </w:r>
    </w:p>
    <w:p w14:paraId="2D478E6E" w14:textId="77777777" w:rsidR="00B4265C" w:rsidRDefault="00B4265C" w:rsidP="00B4265C">
      <w:pPr>
        <w:ind w:left="500"/>
        <w:rPr>
          <w:rFonts w:cs="Arial"/>
          <w:sz w:val="24"/>
        </w:rPr>
      </w:pPr>
    </w:p>
    <w:p w14:paraId="2D2FD40D" w14:textId="77777777" w:rsidR="00B4265C" w:rsidRPr="00B04A1C" w:rsidRDefault="00B4265C" w:rsidP="00B4265C">
      <w:pPr>
        <w:tabs>
          <w:tab w:val="left" w:pos="700"/>
          <w:tab w:val="left" w:pos="1300"/>
        </w:tabs>
        <w:ind w:left="440"/>
        <w:rPr>
          <w:rFonts w:cs="Arial"/>
          <w:sz w:val="24"/>
          <w:szCs w:val="24"/>
        </w:rPr>
      </w:pPr>
      <w:r w:rsidRPr="00B04A1C">
        <w:rPr>
          <w:rFonts w:cs="Arial"/>
          <w:sz w:val="24"/>
          <w:szCs w:val="24"/>
        </w:rPr>
        <w:t>As well as covering the student’s longer-term plans relating to her studies, the continuation of study plan should also:</w:t>
      </w:r>
    </w:p>
    <w:p w14:paraId="1EE6B225" w14:textId="3B8AA92D" w:rsidR="00B4265C" w:rsidRDefault="00D9107A" w:rsidP="00B4265C">
      <w:pPr>
        <w:numPr>
          <w:ilvl w:val="0"/>
          <w:numId w:val="1"/>
        </w:numPr>
        <w:tabs>
          <w:tab w:val="clear" w:pos="720"/>
          <w:tab w:val="num" w:pos="1000"/>
        </w:tabs>
        <w:ind w:left="1000" w:hanging="500"/>
        <w:rPr>
          <w:rFonts w:cs="Arial"/>
          <w:sz w:val="24"/>
        </w:rPr>
      </w:pPr>
      <w:r>
        <w:rPr>
          <w:rFonts w:cs="Arial"/>
          <w:sz w:val="24"/>
        </w:rPr>
        <w:t>A</w:t>
      </w:r>
      <w:r w:rsidR="00B4265C">
        <w:rPr>
          <w:rFonts w:cs="Arial"/>
          <w:sz w:val="24"/>
        </w:rPr>
        <w:t xml:space="preserve">ccommodate the student’s antenatal care </w:t>
      </w:r>
    </w:p>
    <w:p w14:paraId="134CEA7E" w14:textId="040FC2C9" w:rsidR="00B4265C" w:rsidRDefault="00D9107A" w:rsidP="00B4265C">
      <w:pPr>
        <w:numPr>
          <w:ilvl w:val="0"/>
          <w:numId w:val="1"/>
        </w:numPr>
        <w:tabs>
          <w:tab w:val="clear" w:pos="720"/>
          <w:tab w:val="num" w:pos="1000"/>
        </w:tabs>
        <w:ind w:left="1000" w:hanging="500"/>
        <w:rPr>
          <w:rFonts w:cs="Arial"/>
          <w:sz w:val="24"/>
        </w:rPr>
      </w:pPr>
      <w:r>
        <w:rPr>
          <w:rFonts w:cs="Arial"/>
          <w:sz w:val="24"/>
        </w:rPr>
        <w:t>I</w:t>
      </w:r>
      <w:r w:rsidR="00B4265C">
        <w:rPr>
          <w:rFonts w:cs="Arial"/>
          <w:sz w:val="24"/>
        </w:rPr>
        <w:t>nclude a break from attending University of at least two weeks after giving birth for health and safety reasons</w:t>
      </w:r>
    </w:p>
    <w:p w14:paraId="08CCAE55" w14:textId="77777777" w:rsidR="00B4265C" w:rsidRDefault="00D9107A" w:rsidP="00B4265C">
      <w:pPr>
        <w:numPr>
          <w:ilvl w:val="0"/>
          <w:numId w:val="1"/>
        </w:numPr>
        <w:tabs>
          <w:tab w:val="clear" w:pos="720"/>
          <w:tab w:val="num" w:pos="1000"/>
        </w:tabs>
        <w:ind w:left="1000" w:hanging="500"/>
        <w:rPr>
          <w:rFonts w:cs="Arial"/>
          <w:sz w:val="24"/>
        </w:rPr>
      </w:pPr>
      <w:r>
        <w:rPr>
          <w:rFonts w:cs="Arial"/>
          <w:sz w:val="24"/>
        </w:rPr>
        <w:t>I</w:t>
      </w:r>
      <w:r w:rsidR="00B4265C">
        <w:rPr>
          <w:rFonts w:cs="Arial"/>
          <w:sz w:val="24"/>
        </w:rPr>
        <w:t>nclude provision for re-integrating the student to the programme of study on return from any prolonged absence.</w:t>
      </w:r>
    </w:p>
    <w:p w14:paraId="2F489C17" w14:textId="77777777" w:rsidR="00BF510A" w:rsidRDefault="00BF510A" w:rsidP="00BF510A">
      <w:pPr>
        <w:tabs>
          <w:tab w:val="left" w:pos="3197"/>
        </w:tabs>
        <w:autoSpaceDE w:val="0"/>
        <w:autoSpaceDN w:val="0"/>
        <w:adjustRightInd w:val="0"/>
        <w:ind w:hanging="1080"/>
        <w:rPr>
          <w:rFonts w:cs="Arial"/>
          <w:b/>
          <w:sz w:val="24"/>
        </w:rPr>
      </w:pPr>
    </w:p>
    <w:p w14:paraId="0F98F474" w14:textId="77777777" w:rsidR="00BF510A" w:rsidRDefault="00BF510A" w:rsidP="00BF510A">
      <w:pPr>
        <w:autoSpaceDE w:val="0"/>
        <w:autoSpaceDN w:val="0"/>
        <w:adjustRightInd w:val="0"/>
        <w:ind w:hanging="1080"/>
        <w:rPr>
          <w:rFonts w:cs="Arial"/>
          <w:b/>
          <w:color w:val="000080"/>
          <w:sz w:val="24"/>
        </w:rPr>
      </w:pPr>
    </w:p>
    <w:p w14:paraId="21B9A79A" w14:textId="706A87A6" w:rsidR="00BF510A" w:rsidRPr="00B04A1C" w:rsidRDefault="00BF510A" w:rsidP="00DD6701">
      <w:pPr>
        <w:pBdr>
          <w:top w:val="single" w:sz="4" w:space="3" w:color="auto"/>
          <w:left w:val="single" w:sz="4" w:space="4" w:color="auto"/>
          <w:bottom w:val="single" w:sz="4" w:space="1" w:color="auto"/>
          <w:right w:val="single" w:sz="4" w:space="4" w:color="auto"/>
        </w:pBdr>
        <w:shd w:val="clear" w:color="auto" w:fill="FFFFCC"/>
        <w:tabs>
          <w:tab w:val="left" w:pos="6840"/>
        </w:tabs>
        <w:ind w:left="1000"/>
        <w:rPr>
          <w:rFonts w:cs="Arial"/>
          <w:sz w:val="24"/>
        </w:rPr>
      </w:pPr>
      <w:r w:rsidRPr="000900EA">
        <w:rPr>
          <w:rFonts w:cs="Arial"/>
          <w:b/>
          <w:sz w:val="24"/>
        </w:rPr>
        <w:t xml:space="preserve">Step 3:  </w:t>
      </w:r>
      <w:r w:rsidRPr="000900EA">
        <w:rPr>
          <w:rFonts w:cs="Arial"/>
          <w:sz w:val="24"/>
        </w:rPr>
        <w:t xml:space="preserve">The </w:t>
      </w:r>
      <w:r w:rsidR="00EF6CC9">
        <w:rPr>
          <w:rFonts w:cs="Arial"/>
          <w:sz w:val="24"/>
        </w:rPr>
        <w:t xml:space="preserve">Personal Tutor </w:t>
      </w:r>
      <w:r w:rsidR="00EF6CC9" w:rsidRPr="00A80C79">
        <w:rPr>
          <w:rFonts w:cs="Arial"/>
          <w:sz w:val="24"/>
        </w:rPr>
        <w:t>(or other chosen/designated staff member)</w:t>
      </w:r>
      <w:r w:rsidR="00EF6CC9">
        <w:rPr>
          <w:rFonts w:cs="Arial"/>
          <w:sz w:val="24"/>
        </w:rPr>
        <w:t xml:space="preserve"> </w:t>
      </w:r>
      <w:r w:rsidRPr="000900EA">
        <w:rPr>
          <w:rFonts w:cs="Arial"/>
          <w:sz w:val="24"/>
        </w:rPr>
        <w:t xml:space="preserve">overseeing the support arrangements for the student should ensure that appropriate steps are taken in relation to health and safety issues.  In most cases, this will involve a risk assessment for the individual student.  </w:t>
      </w:r>
    </w:p>
    <w:p w14:paraId="6A5F7A83" w14:textId="77777777" w:rsidR="00BF510A" w:rsidRDefault="00BF510A" w:rsidP="00BF510A">
      <w:pPr>
        <w:autoSpaceDE w:val="0"/>
        <w:autoSpaceDN w:val="0"/>
        <w:adjustRightInd w:val="0"/>
        <w:ind w:hanging="1080"/>
        <w:rPr>
          <w:rFonts w:cs="Arial"/>
          <w:sz w:val="24"/>
        </w:rPr>
      </w:pPr>
    </w:p>
    <w:p w14:paraId="6BEBDCF0" w14:textId="77777777" w:rsidR="00BF510A" w:rsidRDefault="00BF510A" w:rsidP="00BF510A">
      <w:pPr>
        <w:autoSpaceDE w:val="0"/>
        <w:autoSpaceDN w:val="0"/>
        <w:adjustRightInd w:val="0"/>
        <w:ind w:hanging="1080"/>
        <w:rPr>
          <w:rFonts w:cs="Arial"/>
          <w:sz w:val="24"/>
        </w:rPr>
      </w:pPr>
    </w:p>
    <w:p w14:paraId="5287CBDD" w14:textId="77777777" w:rsidR="00BF510A" w:rsidRPr="00B15281" w:rsidRDefault="00B4265C" w:rsidP="00BF510A">
      <w:pPr>
        <w:tabs>
          <w:tab w:val="left" w:pos="700"/>
          <w:tab w:val="left" w:pos="1300"/>
        </w:tabs>
        <w:ind w:left="440"/>
        <w:rPr>
          <w:rFonts w:cs="Arial"/>
          <w:sz w:val="24"/>
          <w:szCs w:val="24"/>
        </w:rPr>
      </w:pPr>
      <w:r>
        <w:rPr>
          <w:rFonts w:cs="Arial"/>
          <w:sz w:val="24"/>
          <w:szCs w:val="24"/>
        </w:rPr>
        <w:t>For some students it will be</w:t>
      </w:r>
      <w:r w:rsidR="00BF510A" w:rsidRPr="00B04A1C">
        <w:rPr>
          <w:rFonts w:cs="Arial"/>
          <w:sz w:val="24"/>
          <w:szCs w:val="24"/>
        </w:rPr>
        <w:t xml:space="preserve"> more important that the health and safety implications of pregnancy are given serious consideration.  In these situations, staff should seek advice as soon as possible from t</w:t>
      </w:r>
      <w:r w:rsidR="006632E5">
        <w:rPr>
          <w:rFonts w:cs="Arial"/>
          <w:sz w:val="24"/>
          <w:szCs w:val="24"/>
        </w:rPr>
        <w:t>he School</w:t>
      </w:r>
      <w:r w:rsidR="00BF510A" w:rsidRPr="00B04A1C">
        <w:rPr>
          <w:rFonts w:cs="Arial"/>
          <w:sz w:val="24"/>
          <w:szCs w:val="24"/>
        </w:rPr>
        <w:t xml:space="preserve"> </w:t>
      </w:r>
      <w:r w:rsidR="00BF510A">
        <w:rPr>
          <w:rFonts w:cs="Arial"/>
          <w:sz w:val="24"/>
          <w:szCs w:val="24"/>
        </w:rPr>
        <w:t xml:space="preserve">Heath and </w:t>
      </w:r>
      <w:r w:rsidR="00BF510A" w:rsidRPr="00B04A1C">
        <w:rPr>
          <w:rFonts w:cs="Arial"/>
          <w:sz w:val="24"/>
          <w:szCs w:val="24"/>
        </w:rPr>
        <w:t xml:space="preserve">Safety </w:t>
      </w:r>
      <w:r>
        <w:rPr>
          <w:rFonts w:cs="Arial"/>
          <w:sz w:val="24"/>
          <w:szCs w:val="24"/>
        </w:rPr>
        <w:t xml:space="preserve">Coordinator and also the </w:t>
      </w:r>
      <w:r w:rsidRPr="00B15281">
        <w:rPr>
          <w:rFonts w:cs="Arial"/>
          <w:sz w:val="24"/>
          <w:szCs w:val="24"/>
        </w:rPr>
        <w:t>University</w:t>
      </w:r>
      <w:r w:rsidR="00BF510A" w:rsidRPr="00B15281">
        <w:rPr>
          <w:rFonts w:cs="Arial"/>
          <w:sz w:val="24"/>
          <w:szCs w:val="24"/>
        </w:rPr>
        <w:t xml:space="preserve"> </w:t>
      </w:r>
      <w:r w:rsidR="00F22C1C" w:rsidRPr="00B15281">
        <w:rPr>
          <w:rFonts w:cs="Arial"/>
          <w:sz w:val="24"/>
          <w:szCs w:val="24"/>
        </w:rPr>
        <w:t xml:space="preserve">Office of </w:t>
      </w:r>
      <w:r w:rsidR="00BF510A" w:rsidRPr="00B15281">
        <w:rPr>
          <w:rFonts w:cs="Arial"/>
          <w:sz w:val="24"/>
          <w:szCs w:val="24"/>
        </w:rPr>
        <w:t xml:space="preserve">Health and Safety </w:t>
      </w:r>
      <w:r w:rsidRPr="00B15281">
        <w:rPr>
          <w:rFonts w:cs="Arial"/>
          <w:sz w:val="24"/>
          <w:szCs w:val="24"/>
        </w:rPr>
        <w:t>as</w:t>
      </w:r>
      <w:r w:rsidR="00BF510A" w:rsidRPr="00B15281">
        <w:rPr>
          <w:rFonts w:cs="Arial"/>
          <w:sz w:val="24"/>
          <w:szCs w:val="24"/>
        </w:rPr>
        <w:t xml:space="preserve"> a full risk assessment should be completed</w:t>
      </w:r>
    </w:p>
    <w:p w14:paraId="3EA4ADAF" w14:textId="77777777" w:rsidR="006632E5" w:rsidRPr="00B04A1C" w:rsidRDefault="006632E5" w:rsidP="00BF510A">
      <w:pPr>
        <w:tabs>
          <w:tab w:val="left" w:pos="700"/>
          <w:tab w:val="left" w:pos="1300"/>
        </w:tabs>
        <w:ind w:left="440"/>
        <w:rPr>
          <w:rFonts w:cs="Arial"/>
          <w:sz w:val="24"/>
          <w:szCs w:val="24"/>
        </w:rPr>
      </w:pPr>
    </w:p>
    <w:p w14:paraId="1A92D6C7" w14:textId="24EB32E4" w:rsidR="00BF510A" w:rsidRPr="00B4265C" w:rsidRDefault="00BF510A" w:rsidP="00DD6701">
      <w:pPr>
        <w:tabs>
          <w:tab w:val="left" w:pos="700"/>
          <w:tab w:val="left" w:pos="1300"/>
        </w:tabs>
        <w:ind w:left="440"/>
        <w:rPr>
          <w:rFonts w:cs="Arial"/>
          <w:i/>
          <w:sz w:val="24"/>
        </w:rPr>
      </w:pPr>
      <w:r w:rsidRPr="00B4265C">
        <w:rPr>
          <w:rFonts w:cs="Arial"/>
          <w:i/>
          <w:sz w:val="24"/>
          <w:szCs w:val="24"/>
        </w:rPr>
        <w:t>If it is not practicable to alter the study conditions to respond to the risk(s) highlighted by this assessment, or if such an alteration would not avoid any identified risk(s), the student may need to take time out from her study to ensure she avoids them – although a concerted effort shou</w:t>
      </w:r>
      <w:r w:rsidR="00B4265C" w:rsidRPr="00B4265C">
        <w:rPr>
          <w:rFonts w:cs="Arial"/>
          <w:i/>
          <w:sz w:val="24"/>
          <w:szCs w:val="24"/>
        </w:rPr>
        <w:t>ld be made by the School</w:t>
      </w:r>
      <w:r w:rsidRPr="00B4265C">
        <w:rPr>
          <w:rFonts w:cs="Arial"/>
          <w:i/>
          <w:sz w:val="24"/>
          <w:szCs w:val="24"/>
        </w:rPr>
        <w:t xml:space="preserve"> to manage the health and safety risks and find alternative ways of allowing a student to continue her course in any situation where a temporary withdrawal is not in line with her wishes.  </w:t>
      </w:r>
    </w:p>
    <w:p w14:paraId="0E4655AE" w14:textId="77777777" w:rsidR="00BF510A" w:rsidRDefault="00BF510A" w:rsidP="00BF510A">
      <w:pPr>
        <w:tabs>
          <w:tab w:val="num" w:pos="2160"/>
        </w:tabs>
        <w:ind w:hanging="1080"/>
        <w:rPr>
          <w:rFonts w:cs="Arial"/>
          <w:sz w:val="24"/>
        </w:rPr>
      </w:pPr>
    </w:p>
    <w:p w14:paraId="2E1C56E9" w14:textId="4F100294" w:rsidR="00BF510A" w:rsidRPr="009F37EC" w:rsidRDefault="00BF510A" w:rsidP="00B15281">
      <w:pPr>
        <w:pBdr>
          <w:top w:val="single" w:sz="4" w:space="1" w:color="auto"/>
          <w:left w:val="single" w:sz="4" w:space="4" w:color="auto"/>
          <w:bottom w:val="single" w:sz="4" w:space="1" w:color="auto"/>
          <w:right w:val="single" w:sz="4" w:space="4" w:color="auto"/>
        </w:pBdr>
        <w:shd w:val="clear" w:color="auto" w:fill="FFFFCC"/>
        <w:tabs>
          <w:tab w:val="left" w:pos="6840"/>
        </w:tabs>
        <w:ind w:left="1000"/>
        <w:rPr>
          <w:rFonts w:cs="Arial"/>
          <w:sz w:val="24"/>
        </w:rPr>
      </w:pPr>
      <w:r w:rsidRPr="00B15281">
        <w:rPr>
          <w:rFonts w:cs="Arial"/>
          <w:b/>
          <w:sz w:val="24"/>
        </w:rPr>
        <w:t>Step 4:</w:t>
      </w:r>
      <w:r w:rsidRPr="00B4265C">
        <w:rPr>
          <w:rFonts w:cs="Arial"/>
          <w:sz w:val="24"/>
        </w:rPr>
        <w:t xml:space="preserve">  The student should explore with the </w:t>
      </w:r>
      <w:r w:rsidR="006632E5" w:rsidRPr="00B4265C">
        <w:rPr>
          <w:rFonts w:cs="Arial"/>
          <w:sz w:val="24"/>
        </w:rPr>
        <w:t>Finance Team</w:t>
      </w:r>
      <w:r w:rsidRPr="00B4265C">
        <w:rPr>
          <w:rFonts w:cs="Arial"/>
          <w:sz w:val="24"/>
        </w:rPr>
        <w:t xml:space="preserve"> </w:t>
      </w:r>
      <w:r w:rsidR="006632E5" w:rsidRPr="00B4265C">
        <w:rPr>
          <w:rFonts w:cs="Arial"/>
          <w:sz w:val="24"/>
        </w:rPr>
        <w:t xml:space="preserve">within the </w:t>
      </w:r>
      <w:r w:rsidR="003B549D">
        <w:rPr>
          <w:rFonts w:cs="Arial"/>
          <w:sz w:val="24"/>
        </w:rPr>
        <w:t>Central Services Building</w:t>
      </w:r>
      <w:r w:rsidRPr="00B4265C">
        <w:rPr>
          <w:rFonts w:cs="Arial"/>
          <w:sz w:val="24"/>
        </w:rPr>
        <w:t xml:space="preserve"> any potential impact that the flexibility proposed may have in terms of payment of her tuition fees.  </w:t>
      </w:r>
      <w:r w:rsidR="00B4265C">
        <w:rPr>
          <w:rFonts w:cs="Arial"/>
          <w:sz w:val="24"/>
        </w:rPr>
        <w:t xml:space="preserve">She should also enquire about the continued </w:t>
      </w:r>
      <w:r w:rsidR="00A80C79">
        <w:rPr>
          <w:rFonts w:cs="Arial"/>
          <w:sz w:val="24"/>
        </w:rPr>
        <w:t xml:space="preserve">payment of any loans, </w:t>
      </w:r>
      <w:r w:rsidR="00B4265C">
        <w:rPr>
          <w:rFonts w:cs="Arial"/>
          <w:sz w:val="24"/>
        </w:rPr>
        <w:t>bursaries</w:t>
      </w:r>
      <w:r w:rsidR="00A80C79">
        <w:rPr>
          <w:rFonts w:cs="Arial"/>
          <w:sz w:val="24"/>
        </w:rPr>
        <w:t xml:space="preserve"> and </w:t>
      </w:r>
      <w:r w:rsidR="00A07A83">
        <w:rPr>
          <w:rFonts w:cs="Arial"/>
          <w:sz w:val="24"/>
        </w:rPr>
        <w:t>scholarships</w:t>
      </w:r>
      <w:r w:rsidR="00A86D2C">
        <w:rPr>
          <w:rFonts w:cs="Arial"/>
          <w:sz w:val="24"/>
        </w:rPr>
        <w:t xml:space="preserve"> etc with the appropriate funding body.</w:t>
      </w:r>
    </w:p>
    <w:p w14:paraId="103EF6B9" w14:textId="77777777" w:rsidR="00BF510A" w:rsidRDefault="00BF510A" w:rsidP="00BF510A">
      <w:pPr>
        <w:ind w:hanging="1080"/>
        <w:rPr>
          <w:rFonts w:cs="Arial"/>
          <w:b/>
          <w:sz w:val="24"/>
        </w:rPr>
      </w:pPr>
    </w:p>
    <w:p w14:paraId="5A8BD506" w14:textId="77777777" w:rsidR="00BF510A" w:rsidRDefault="00BF510A" w:rsidP="00BF510A">
      <w:pPr>
        <w:ind w:hanging="1080"/>
        <w:rPr>
          <w:rFonts w:cs="Arial"/>
          <w:b/>
          <w:color w:val="000080"/>
          <w:sz w:val="24"/>
        </w:rPr>
      </w:pPr>
    </w:p>
    <w:p w14:paraId="41781B66" w14:textId="77777777" w:rsidR="00BF510A" w:rsidRPr="00A80C79" w:rsidRDefault="00BF510A" w:rsidP="00B15281">
      <w:pPr>
        <w:pBdr>
          <w:top w:val="single" w:sz="4" w:space="1" w:color="auto"/>
          <w:left w:val="single" w:sz="4" w:space="4" w:color="auto"/>
          <w:bottom w:val="single" w:sz="4" w:space="1" w:color="auto"/>
          <w:right w:val="single" w:sz="4" w:space="4" w:color="auto"/>
        </w:pBdr>
        <w:shd w:val="clear" w:color="auto" w:fill="FFFFCC"/>
        <w:tabs>
          <w:tab w:val="left" w:pos="6840"/>
        </w:tabs>
        <w:ind w:left="1000"/>
        <w:rPr>
          <w:rFonts w:cs="Arial"/>
          <w:sz w:val="24"/>
        </w:rPr>
      </w:pPr>
      <w:r w:rsidRPr="00A80C79">
        <w:rPr>
          <w:rFonts w:cs="Arial"/>
          <w:b/>
          <w:sz w:val="24"/>
        </w:rPr>
        <w:t xml:space="preserve">Step 5:  </w:t>
      </w:r>
      <w:r w:rsidR="00883E07" w:rsidRPr="000900EA">
        <w:rPr>
          <w:rFonts w:cs="Arial"/>
          <w:sz w:val="24"/>
        </w:rPr>
        <w:t xml:space="preserve">The </w:t>
      </w:r>
      <w:r w:rsidR="00883E07">
        <w:rPr>
          <w:rFonts w:cs="Arial"/>
          <w:sz w:val="24"/>
        </w:rPr>
        <w:t>Personal Tutor</w:t>
      </w:r>
      <w:r w:rsidR="00883E07" w:rsidRPr="000900EA">
        <w:rPr>
          <w:rFonts w:cs="Arial"/>
          <w:sz w:val="24"/>
        </w:rPr>
        <w:t xml:space="preserve"> </w:t>
      </w:r>
      <w:r w:rsidR="00883E07" w:rsidRPr="00A80C79">
        <w:rPr>
          <w:rFonts w:cs="Arial"/>
          <w:sz w:val="24"/>
        </w:rPr>
        <w:t>(or other chosen/designated staff member)</w:t>
      </w:r>
      <w:r w:rsidR="00883E07">
        <w:rPr>
          <w:rFonts w:cs="Arial"/>
          <w:sz w:val="24"/>
        </w:rPr>
        <w:t xml:space="preserve"> should contact the student to arrange a meeting(s) to produce a study plan. </w:t>
      </w:r>
      <w:r w:rsidRPr="00A80C79">
        <w:rPr>
          <w:rFonts w:cs="Arial"/>
          <w:sz w:val="24"/>
        </w:rPr>
        <w:t>Once discussed and agreed, a written plan for the student’s continuation of study (detailing any specific flexibility agreed to allow the student to continue her studies) shou</w:t>
      </w:r>
      <w:r w:rsidR="006632E5" w:rsidRPr="00A80C79">
        <w:rPr>
          <w:rFonts w:cs="Arial"/>
          <w:sz w:val="24"/>
        </w:rPr>
        <w:t>ld be s</w:t>
      </w:r>
      <w:r w:rsidR="00A80C79" w:rsidRPr="00A80C79">
        <w:rPr>
          <w:rFonts w:cs="Arial"/>
          <w:sz w:val="24"/>
        </w:rPr>
        <w:t>ent by the School</w:t>
      </w:r>
      <w:r w:rsidRPr="00A80C79">
        <w:rPr>
          <w:rFonts w:cs="Arial"/>
          <w:sz w:val="24"/>
        </w:rPr>
        <w:t xml:space="preserve"> to the student.</w:t>
      </w:r>
      <w:r w:rsidRPr="00A80C79">
        <w:rPr>
          <w:rFonts w:cs="Arial"/>
          <w:b/>
          <w:sz w:val="24"/>
        </w:rPr>
        <w:t xml:space="preserve">  </w:t>
      </w:r>
      <w:r w:rsidRPr="00A80C79">
        <w:rPr>
          <w:rFonts w:cs="Arial"/>
          <w:sz w:val="24"/>
        </w:rPr>
        <w:t>Where possible, written agreement to this plan should be sought from the student.</w:t>
      </w:r>
      <w:r w:rsidR="00883E07">
        <w:rPr>
          <w:rFonts w:cs="Arial"/>
          <w:sz w:val="24"/>
        </w:rPr>
        <w:t xml:space="preserve"> The plan will also need to be signed off by the Personal Tutor or</w:t>
      </w:r>
      <w:r w:rsidR="00D9107A">
        <w:rPr>
          <w:rFonts w:cs="Arial"/>
          <w:sz w:val="24"/>
        </w:rPr>
        <w:t xml:space="preserve"> </w:t>
      </w:r>
      <w:r w:rsidR="00883E07" w:rsidRPr="00A80C79">
        <w:rPr>
          <w:rFonts w:cs="Arial"/>
          <w:sz w:val="24"/>
        </w:rPr>
        <w:t>(or other chosen/designated staff member)</w:t>
      </w:r>
      <w:r w:rsidR="00883E07">
        <w:rPr>
          <w:rFonts w:cs="Arial"/>
          <w:sz w:val="24"/>
        </w:rPr>
        <w:t>.</w:t>
      </w:r>
    </w:p>
    <w:p w14:paraId="37BFF830" w14:textId="77777777" w:rsidR="00BF510A" w:rsidRDefault="00BF510A" w:rsidP="00BF510A">
      <w:pPr>
        <w:ind w:hanging="1080"/>
        <w:rPr>
          <w:rFonts w:cs="Arial"/>
          <w:sz w:val="24"/>
        </w:rPr>
      </w:pPr>
    </w:p>
    <w:p w14:paraId="7315497D" w14:textId="718D121E" w:rsidR="00BF510A" w:rsidRPr="00CD65F9" w:rsidRDefault="00BF510A" w:rsidP="00BF510A">
      <w:pPr>
        <w:tabs>
          <w:tab w:val="left" w:pos="700"/>
          <w:tab w:val="left" w:pos="1300"/>
        </w:tabs>
        <w:ind w:left="440"/>
        <w:rPr>
          <w:rFonts w:cs="Arial"/>
          <w:sz w:val="24"/>
          <w:szCs w:val="24"/>
        </w:rPr>
      </w:pPr>
      <w:r w:rsidRPr="00CD65F9">
        <w:rPr>
          <w:rFonts w:cs="Arial"/>
          <w:sz w:val="24"/>
          <w:szCs w:val="24"/>
        </w:rPr>
        <w:t>Where a student is dissatisfied with the degree of flexibility offered, she ma</w:t>
      </w:r>
      <w:r w:rsidR="006632E5">
        <w:rPr>
          <w:rFonts w:cs="Arial"/>
          <w:sz w:val="24"/>
          <w:szCs w:val="24"/>
        </w:rPr>
        <w:t>y ask her School</w:t>
      </w:r>
      <w:r w:rsidRPr="00CD65F9">
        <w:rPr>
          <w:rFonts w:cs="Arial"/>
          <w:sz w:val="24"/>
          <w:szCs w:val="24"/>
        </w:rPr>
        <w:t xml:space="preserve"> for information about the local complaints procedures or make a formal complaint, if appropriate – in line with the Student Complaints Procedure.   </w:t>
      </w:r>
    </w:p>
    <w:p w14:paraId="324298A7" w14:textId="77777777" w:rsidR="00BF510A" w:rsidRDefault="00BF510A" w:rsidP="00BF510A">
      <w:pPr>
        <w:ind w:hanging="720"/>
        <w:rPr>
          <w:rFonts w:cs="Arial"/>
          <w:sz w:val="24"/>
        </w:rPr>
      </w:pPr>
    </w:p>
    <w:p w14:paraId="3FE70626" w14:textId="77777777" w:rsidR="00BF510A" w:rsidRPr="00A80C79" w:rsidRDefault="00BF510A" w:rsidP="00B15281">
      <w:pPr>
        <w:pBdr>
          <w:top w:val="single" w:sz="4" w:space="1" w:color="auto"/>
          <w:left w:val="single" w:sz="4" w:space="4" w:color="auto"/>
          <w:bottom w:val="single" w:sz="4" w:space="1" w:color="auto"/>
          <w:right w:val="single" w:sz="4" w:space="4" w:color="auto"/>
        </w:pBdr>
        <w:shd w:val="clear" w:color="auto" w:fill="FFFFCC"/>
        <w:tabs>
          <w:tab w:val="left" w:pos="6840"/>
        </w:tabs>
        <w:ind w:left="1000"/>
        <w:rPr>
          <w:rFonts w:cs="Arial"/>
          <w:sz w:val="24"/>
        </w:rPr>
      </w:pPr>
      <w:r w:rsidRPr="00A80C79">
        <w:rPr>
          <w:rFonts w:cs="Arial"/>
          <w:b/>
          <w:sz w:val="24"/>
        </w:rPr>
        <w:t xml:space="preserve">Step 6:  </w:t>
      </w:r>
      <w:r w:rsidRPr="00A80C79">
        <w:rPr>
          <w:rFonts w:cs="Arial"/>
          <w:sz w:val="24"/>
        </w:rPr>
        <w:t xml:space="preserve">The </w:t>
      </w:r>
      <w:r w:rsidR="00EF6CC9">
        <w:rPr>
          <w:rFonts w:cs="Arial"/>
          <w:sz w:val="24"/>
        </w:rPr>
        <w:t>Personal Tutor</w:t>
      </w:r>
      <w:r w:rsidRPr="00A80C79">
        <w:rPr>
          <w:rFonts w:cs="Arial"/>
          <w:sz w:val="24"/>
        </w:rPr>
        <w:t xml:space="preserve"> </w:t>
      </w:r>
      <w:r w:rsidR="00EF6CC9" w:rsidRPr="00A80C79">
        <w:rPr>
          <w:rFonts w:cs="Arial"/>
          <w:sz w:val="24"/>
        </w:rPr>
        <w:t>(or other chosen/designated staff member)</w:t>
      </w:r>
      <w:r w:rsidR="00EF6CC9">
        <w:rPr>
          <w:rFonts w:cs="Arial"/>
          <w:sz w:val="24"/>
        </w:rPr>
        <w:t xml:space="preserve"> </w:t>
      </w:r>
      <w:r w:rsidRPr="00A80C79">
        <w:rPr>
          <w:rFonts w:cs="Arial"/>
          <w:sz w:val="24"/>
        </w:rPr>
        <w:t xml:space="preserve">overseeing the support arrangements should communicate the agreed continuation plan to other relevant teaching staff and/or examination boards, as appropriate.  Information should be passed on sensitively. </w:t>
      </w:r>
    </w:p>
    <w:p w14:paraId="68F96DBB" w14:textId="77777777" w:rsidR="00BF510A" w:rsidRDefault="00BF510A" w:rsidP="00DD6701">
      <w:pPr>
        <w:tabs>
          <w:tab w:val="left" w:pos="3197"/>
        </w:tabs>
        <w:autoSpaceDE w:val="0"/>
        <w:autoSpaceDN w:val="0"/>
        <w:adjustRightInd w:val="0"/>
        <w:ind w:hanging="1080"/>
        <w:rPr>
          <w:rFonts w:cs="Arial"/>
          <w:b/>
          <w:sz w:val="24"/>
        </w:rPr>
      </w:pPr>
    </w:p>
    <w:p w14:paraId="43F38476" w14:textId="77777777" w:rsidR="00BF510A" w:rsidRPr="00A80C79" w:rsidRDefault="00BF510A" w:rsidP="00B15281">
      <w:pPr>
        <w:pBdr>
          <w:top w:val="single" w:sz="4" w:space="1" w:color="auto"/>
          <w:left w:val="single" w:sz="4" w:space="4" w:color="auto"/>
          <w:bottom w:val="single" w:sz="4" w:space="1" w:color="auto"/>
          <w:right w:val="single" w:sz="4" w:space="4" w:color="auto"/>
        </w:pBdr>
        <w:shd w:val="clear" w:color="auto" w:fill="FFFFCC"/>
        <w:tabs>
          <w:tab w:val="left" w:pos="6840"/>
        </w:tabs>
        <w:ind w:left="1000"/>
        <w:rPr>
          <w:rFonts w:cs="Arial"/>
          <w:sz w:val="24"/>
        </w:rPr>
      </w:pPr>
      <w:r w:rsidRPr="00A80C79">
        <w:rPr>
          <w:rFonts w:cs="Arial"/>
          <w:b/>
          <w:sz w:val="24"/>
        </w:rPr>
        <w:t xml:space="preserve">Step 7:  </w:t>
      </w:r>
      <w:r w:rsidRPr="00A80C79">
        <w:rPr>
          <w:rFonts w:cs="Arial"/>
          <w:sz w:val="24"/>
        </w:rPr>
        <w:t xml:space="preserve">The student and her </w:t>
      </w:r>
      <w:r w:rsidR="00EF6CC9">
        <w:rPr>
          <w:rFonts w:cs="Arial"/>
          <w:sz w:val="24"/>
        </w:rPr>
        <w:t>P</w:t>
      </w:r>
      <w:r w:rsidRPr="00A80C79">
        <w:rPr>
          <w:rFonts w:cs="Arial"/>
          <w:sz w:val="24"/>
        </w:rPr>
        <w:t xml:space="preserve">ersonal </w:t>
      </w:r>
      <w:r w:rsidR="00EF6CC9">
        <w:rPr>
          <w:rFonts w:cs="Arial"/>
          <w:sz w:val="24"/>
        </w:rPr>
        <w:t>T</w:t>
      </w:r>
      <w:r w:rsidRPr="00A80C79">
        <w:rPr>
          <w:rFonts w:cs="Arial"/>
          <w:sz w:val="24"/>
        </w:rPr>
        <w:t xml:space="preserve">utor (or other chosen/designated staff member) should monitor the situation on an ongoing basis, particularly to assess the effectiveness of any special arrangements that have been agreed to facilitate the student’s continued study.  The student can request further </w:t>
      </w:r>
      <w:r w:rsidR="006632E5" w:rsidRPr="00A80C79">
        <w:rPr>
          <w:rFonts w:cs="Arial"/>
          <w:sz w:val="24"/>
        </w:rPr>
        <w:t>meetings with her School</w:t>
      </w:r>
      <w:r w:rsidRPr="00A80C79">
        <w:rPr>
          <w:rFonts w:cs="Arial"/>
          <w:sz w:val="24"/>
        </w:rPr>
        <w:t>, particularly if she is experiencing any difficulties</w:t>
      </w:r>
      <w:r w:rsidR="00A80C79" w:rsidRPr="00A80C79">
        <w:rPr>
          <w:rFonts w:cs="Arial"/>
          <w:sz w:val="24"/>
        </w:rPr>
        <w:t>.</w:t>
      </w:r>
      <w:r w:rsidRPr="00A80C79">
        <w:rPr>
          <w:rFonts w:cs="Arial"/>
          <w:sz w:val="24"/>
        </w:rPr>
        <w:t xml:space="preserve"> </w:t>
      </w:r>
    </w:p>
    <w:p w14:paraId="702D816D" w14:textId="77777777" w:rsidR="00BF510A" w:rsidRPr="0048610F" w:rsidRDefault="00BF510A" w:rsidP="00BF510A">
      <w:pPr>
        <w:rPr>
          <w:rFonts w:cs="Arial"/>
          <w:b/>
          <w:sz w:val="6"/>
          <w:szCs w:val="6"/>
        </w:rPr>
      </w:pPr>
      <w:r>
        <w:rPr>
          <w:rFonts w:cs="Arial"/>
          <w:b/>
          <w:sz w:val="6"/>
          <w:szCs w:val="6"/>
        </w:rPr>
        <w:br w:type="page"/>
      </w:r>
    </w:p>
    <w:p w14:paraId="673F611D" w14:textId="77777777" w:rsidR="003B549D" w:rsidRPr="00DD6701" w:rsidRDefault="003B549D" w:rsidP="00DD6701">
      <w:pPr>
        <w:pStyle w:val="Title"/>
        <w:rPr>
          <w:sz w:val="40"/>
          <w:szCs w:val="40"/>
        </w:rPr>
      </w:pPr>
      <w:r w:rsidRPr="00DD6701">
        <w:rPr>
          <w:sz w:val="40"/>
          <w:szCs w:val="40"/>
        </w:rPr>
        <w:lastRenderedPageBreak/>
        <w:t>What is an appropriate degree of flexibility?</w:t>
      </w:r>
    </w:p>
    <w:p w14:paraId="2B8A1BE2" w14:textId="77777777" w:rsidR="00BF510A" w:rsidRPr="006B734B" w:rsidRDefault="00BF510A" w:rsidP="00DD6701">
      <w:pPr>
        <w:rPr>
          <w:rFonts w:cs="Arial"/>
          <w:sz w:val="24"/>
          <w:szCs w:val="24"/>
        </w:rPr>
      </w:pPr>
      <w:r w:rsidRPr="006B734B">
        <w:rPr>
          <w:rFonts w:cs="Arial"/>
          <w:sz w:val="24"/>
          <w:szCs w:val="24"/>
        </w:rPr>
        <w:t xml:space="preserve">It is not possible to provide a definitive list of special arrangements that might be considered reasonable in every possible situation because the decisions about which arrangements are appropriate in each particular case will vary according to a wide range of factors.  These factors include the student’s individual circumstances, the time of year, the structure and content of the particular programme of study, restrictions imposed by professional bodies and any related health and safety matters.  </w:t>
      </w:r>
    </w:p>
    <w:p w14:paraId="6C5C6705" w14:textId="77777777" w:rsidR="00BF510A" w:rsidRPr="006B734B" w:rsidRDefault="00BF510A" w:rsidP="00BF510A">
      <w:pPr>
        <w:tabs>
          <w:tab w:val="left" w:pos="700"/>
          <w:tab w:val="left" w:pos="1300"/>
        </w:tabs>
        <w:ind w:left="440"/>
        <w:rPr>
          <w:rFonts w:cs="Arial"/>
          <w:sz w:val="24"/>
          <w:szCs w:val="24"/>
        </w:rPr>
      </w:pPr>
    </w:p>
    <w:p w14:paraId="2FE91451" w14:textId="77777777" w:rsidR="00BF510A" w:rsidRPr="006B734B" w:rsidRDefault="00BF510A" w:rsidP="00BF510A">
      <w:pPr>
        <w:tabs>
          <w:tab w:val="left" w:pos="700"/>
          <w:tab w:val="left" w:pos="1300"/>
        </w:tabs>
        <w:ind w:left="440"/>
        <w:rPr>
          <w:rFonts w:cs="Arial"/>
          <w:sz w:val="24"/>
          <w:szCs w:val="24"/>
        </w:rPr>
      </w:pPr>
      <w:r w:rsidRPr="006B734B">
        <w:rPr>
          <w:rFonts w:cs="Arial"/>
          <w:sz w:val="24"/>
          <w:szCs w:val="24"/>
        </w:rPr>
        <w:t xml:space="preserve">Staff members </w:t>
      </w:r>
      <w:r>
        <w:rPr>
          <w:rFonts w:cs="Arial"/>
          <w:sz w:val="24"/>
          <w:szCs w:val="24"/>
        </w:rPr>
        <w:t>are advised to</w:t>
      </w:r>
      <w:r w:rsidRPr="006B734B">
        <w:rPr>
          <w:rFonts w:cs="Arial"/>
          <w:sz w:val="24"/>
          <w:szCs w:val="24"/>
        </w:rPr>
        <w:t xml:space="preserve"> take into account the following when considering what might be appropriate in a given case:</w:t>
      </w:r>
    </w:p>
    <w:p w14:paraId="1BBD37AD" w14:textId="2DC5DE5C" w:rsidR="00BF510A" w:rsidRPr="00760B83" w:rsidRDefault="00BF510A" w:rsidP="00A80C79">
      <w:pPr>
        <w:numPr>
          <w:ilvl w:val="0"/>
          <w:numId w:val="1"/>
        </w:numPr>
        <w:tabs>
          <w:tab w:val="clear" w:pos="720"/>
          <w:tab w:val="num" w:pos="1000"/>
        </w:tabs>
        <w:ind w:left="1000" w:hanging="500"/>
        <w:rPr>
          <w:rFonts w:cs="Arial"/>
          <w:sz w:val="24"/>
        </w:rPr>
      </w:pPr>
      <w:r>
        <w:rPr>
          <w:rFonts w:cs="Arial"/>
          <w:sz w:val="24"/>
        </w:rPr>
        <w:t>A student’s o</w:t>
      </w:r>
      <w:r w:rsidR="00A80C79">
        <w:rPr>
          <w:rFonts w:cs="Arial"/>
          <w:sz w:val="24"/>
        </w:rPr>
        <w:t>wn views on her options are</w:t>
      </w:r>
      <w:r>
        <w:rPr>
          <w:rFonts w:cs="Arial"/>
          <w:sz w:val="24"/>
        </w:rPr>
        <w:t xml:space="preserve"> </w:t>
      </w:r>
      <w:r w:rsidR="00A80C79">
        <w:rPr>
          <w:rFonts w:cs="Arial"/>
          <w:sz w:val="24"/>
        </w:rPr>
        <w:t>important</w:t>
      </w:r>
      <w:r w:rsidR="00A86D2C">
        <w:rPr>
          <w:rFonts w:cs="Arial"/>
          <w:sz w:val="24"/>
        </w:rPr>
        <w:t xml:space="preserve"> </w:t>
      </w:r>
      <w:r w:rsidR="00A86D2C" w:rsidRPr="00760B83">
        <w:rPr>
          <w:rFonts w:cs="Arial"/>
          <w:sz w:val="24"/>
        </w:rPr>
        <w:t xml:space="preserve">and should be taken account of wherever reasonably possible, however </w:t>
      </w:r>
      <w:r w:rsidR="006632E5" w:rsidRPr="00760B83">
        <w:rPr>
          <w:rFonts w:cs="Arial"/>
          <w:sz w:val="24"/>
        </w:rPr>
        <w:t>Schools</w:t>
      </w:r>
      <w:r w:rsidRPr="00760B83">
        <w:rPr>
          <w:rFonts w:cs="Arial"/>
          <w:sz w:val="24"/>
        </w:rPr>
        <w:t xml:space="preserve"> do not have to agree to </w:t>
      </w:r>
      <w:r w:rsidR="00A86D2C" w:rsidRPr="00760B83">
        <w:rPr>
          <w:rFonts w:cs="Arial"/>
          <w:sz w:val="24"/>
        </w:rPr>
        <w:t>all or any requests made by the student, particularly where such requests are impossible or unreasonable to fulfil.</w:t>
      </w:r>
    </w:p>
    <w:p w14:paraId="450DAFEE" w14:textId="77777777" w:rsidR="00BF510A" w:rsidRDefault="00A86D2C" w:rsidP="00A80C79">
      <w:pPr>
        <w:numPr>
          <w:ilvl w:val="0"/>
          <w:numId w:val="1"/>
        </w:numPr>
        <w:tabs>
          <w:tab w:val="clear" w:pos="720"/>
          <w:tab w:val="num" w:pos="1000"/>
        </w:tabs>
        <w:ind w:left="1000" w:hanging="500"/>
        <w:rPr>
          <w:rFonts w:cs="Arial"/>
          <w:sz w:val="24"/>
        </w:rPr>
      </w:pPr>
      <w:r w:rsidRPr="00760B83">
        <w:rPr>
          <w:rFonts w:cs="Arial"/>
          <w:sz w:val="24"/>
        </w:rPr>
        <w:t>The reasons for declining a</w:t>
      </w:r>
      <w:r w:rsidR="00A80C79" w:rsidRPr="00760B83">
        <w:rPr>
          <w:rFonts w:cs="Arial"/>
          <w:sz w:val="24"/>
        </w:rPr>
        <w:t>ny request</w:t>
      </w:r>
      <w:r w:rsidR="00A80C79">
        <w:rPr>
          <w:rFonts w:cs="Arial"/>
          <w:sz w:val="24"/>
        </w:rPr>
        <w:t xml:space="preserve"> must be presented to the student in writing as part of her support plan.</w:t>
      </w:r>
    </w:p>
    <w:p w14:paraId="39230D43" w14:textId="77777777" w:rsidR="00A80C79" w:rsidRDefault="00BF510A" w:rsidP="006D3A7F">
      <w:pPr>
        <w:numPr>
          <w:ilvl w:val="0"/>
          <w:numId w:val="1"/>
        </w:numPr>
        <w:tabs>
          <w:tab w:val="clear" w:pos="720"/>
          <w:tab w:val="num" w:pos="1000"/>
        </w:tabs>
        <w:ind w:left="1000" w:hanging="500"/>
        <w:rPr>
          <w:rFonts w:cs="Arial"/>
          <w:sz w:val="24"/>
        </w:rPr>
      </w:pPr>
      <w:r>
        <w:rPr>
          <w:rFonts w:cs="Arial"/>
          <w:sz w:val="24"/>
        </w:rPr>
        <w:t xml:space="preserve">In cases where </w:t>
      </w:r>
      <w:r w:rsidR="006632E5">
        <w:rPr>
          <w:rFonts w:cs="Arial"/>
          <w:sz w:val="24"/>
        </w:rPr>
        <w:t>suspending</w:t>
      </w:r>
      <w:r>
        <w:rPr>
          <w:rFonts w:cs="Arial"/>
          <w:sz w:val="24"/>
        </w:rPr>
        <w:t xml:space="preserve"> her studies would lead to a student taking longer to complete a degree programme than would normally be permissible, the School may decline a request for further time out from</w:t>
      </w:r>
      <w:r w:rsidR="00A86D2C">
        <w:rPr>
          <w:rFonts w:cs="Arial"/>
          <w:sz w:val="24"/>
        </w:rPr>
        <w:t xml:space="preserve"> studies</w:t>
      </w:r>
      <w:r>
        <w:rPr>
          <w:rFonts w:cs="Arial"/>
          <w:sz w:val="24"/>
        </w:rPr>
        <w:t>.  However, in these circumstances the School should still strive to demonstrate a flexi</w:t>
      </w:r>
      <w:r w:rsidR="00A80C79">
        <w:rPr>
          <w:rFonts w:cs="Arial"/>
          <w:sz w:val="24"/>
        </w:rPr>
        <w:t>ble approach where practicable.</w:t>
      </w:r>
      <w:r>
        <w:rPr>
          <w:rFonts w:cs="Arial"/>
          <w:sz w:val="24"/>
        </w:rPr>
        <w:t xml:space="preserve"> </w:t>
      </w:r>
    </w:p>
    <w:p w14:paraId="10C087FA" w14:textId="1A72BBD6" w:rsidR="00DC4134" w:rsidRPr="00DC4134" w:rsidRDefault="00BF510A" w:rsidP="00DC4134">
      <w:pPr>
        <w:numPr>
          <w:ilvl w:val="0"/>
          <w:numId w:val="1"/>
        </w:numPr>
        <w:tabs>
          <w:tab w:val="clear" w:pos="720"/>
          <w:tab w:val="num" w:pos="1000"/>
        </w:tabs>
        <w:ind w:left="1000" w:hanging="500"/>
        <w:rPr>
          <w:rFonts w:cs="Arial"/>
          <w:sz w:val="24"/>
          <w:szCs w:val="24"/>
        </w:rPr>
      </w:pPr>
      <w:r w:rsidRPr="00F9709D">
        <w:rPr>
          <w:rFonts w:cs="Arial"/>
          <w:sz w:val="24"/>
        </w:rPr>
        <w:t>In some cases</w:t>
      </w:r>
      <w:r>
        <w:rPr>
          <w:rFonts w:cs="Arial"/>
          <w:sz w:val="24"/>
        </w:rPr>
        <w:t>,</w:t>
      </w:r>
      <w:r w:rsidRPr="00F9709D">
        <w:rPr>
          <w:rFonts w:cs="Arial"/>
          <w:sz w:val="24"/>
        </w:rPr>
        <w:t xml:space="preserve"> it mi</w:t>
      </w:r>
      <w:r w:rsidR="00760B83">
        <w:rPr>
          <w:rFonts w:cs="Arial"/>
          <w:sz w:val="24"/>
        </w:rPr>
        <w:t>ght be appropriate for a School</w:t>
      </w:r>
      <w:r w:rsidRPr="00F9709D">
        <w:rPr>
          <w:rFonts w:cs="Arial"/>
          <w:sz w:val="24"/>
        </w:rPr>
        <w:t xml:space="preserve"> to show flexibility in relation to which modules count towards a particular qualification to accommodate a pregnant student, </w:t>
      </w:r>
      <w:r w:rsidRPr="008B7D36">
        <w:rPr>
          <w:rFonts w:cs="Arial"/>
          <w:sz w:val="24"/>
        </w:rPr>
        <w:t>providing academic standards are upheld</w:t>
      </w:r>
      <w:r w:rsidR="00435AED">
        <w:rPr>
          <w:rFonts w:cs="Arial"/>
          <w:sz w:val="24"/>
        </w:rPr>
        <w:t xml:space="preserve"> and that core or compulsory modules are not affected.</w:t>
      </w:r>
    </w:p>
    <w:p w14:paraId="452D43FB" w14:textId="77777777" w:rsidR="00BF510A" w:rsidRDefault="00BF510A" w:rsidP="00DC4134">
      <w:pPr>
        <w:numPr>
          <w:ilvl w:val="0"/>
          <w:numId w:val="1"/>
        </w:numPr>
        <w:tabs>
          <w:tab w:val="clear" w:pos="720"/>
          <w:tab w:val="num" w:pos="1000"/>
        </w:tabs>
        <w:ind w:left="1000" w:hanging="500"/>
        <w:rPr>
          <w:rFonts w:cs="Arial"/>
          <w:sz w:val="24"/>
          <w:szCs w:val="24"/>
        </w:rPr>
      </w:pPr>
      <w:r w:rsidRPr="006B734B">
        <w:rPr>
          <w:rFonts w:cs="Arial"/>
          <w:sz w:val="24"/>
          <w:szCs w:val="24"/>
        </w:rPr>
        <w:t>Occasionally,</w:t>
      </w:r>
      <w:r>
        <w:rPr>
          <w:rFonts w:cs="Arial"/>
          <w:sz w:val="24"/>
          <w:szCs w:val="24"/>
        </w:rPr>
        <w:t xml:space="preserve"> a situation may arise in which </w:t>
      </w:r>
      <w:r w:rsidR="006D3A7F">
        <w:rPr>
          <w:rFonts w:cs="Arial"/>
          <w:sz w:val="24"/>
          <w:szCs w:val="24"/>
        </w:rPr>
        <w:t>a School</w:t>
      </w:r>
      <w:r w:rsidRPr="006B734B">
        <w:rPr>
          <w:rFonts w:cs="Arial"/>
          <w:sz w:val="24"/>
          <w:szCs w:val="24"/>
        </w:rPr>
        <w:t xml:space="preserve"> is already making allowances for an individual student for reasons not related to pregn</w:t>
      </w:r>
      <w:r w:rsidR="006D3A7F">
        <w:rPr>
          <w:rFonts w:cs="Arial"/>
          <w:sz w:val="24"/>
          <w:szCs w:val="24"/>
        </w:rPr>
        <w:t>ancy</w:t>
      </w:r>
      <w:r w:rsidRPr="006B734B">
        <w:rPr>
          <w:rFonts w:cs="Arial"/>
          <w:sz w:val="24"/>
          <w:szCs w:val="24"/>
        </w:rPr>
        <w:t>.  This does not mean that it is unreasonable for her to benefit from separate/additional flexibility relating to her pregnancy</w:t>
      </w:r>
      <w:r w:rsidR="006D3A7F">
        <w:rPr>
          <w:rFonts w:cs="Arial"/>
          <w:sz w:val="24"/>
          <w:szCs w:val="24"/>
        </w:rPr>
        <w:t>.</w:t>
      </w:r>
    </w:p>
    <w:p w14:paraId="7495DCEE" w14:textId="77777777" w:rsidR="00883E07" w:rsidRDefault="00883E07" w:rsidP="00DC4134">
      <w:pPr>
        <w:numPr>
          <w:ilvl w:val="0"/>
          <w:numId w:val="1"/>
        </w:numPr>
        <w:tabs>
          <w:tab w:val="clear" w:pos="720"/>
          <w:tab w:val="num" w:pos="1000"/>
        </w:tabs>
        <w:ind w:left="1000" w:hanging="500"/>
        <w:rPr>
          <w:rFonts w:cs="Arial"/>
          <w:sz w:val="24"/>
          <w:szCs w:val="24"/>
        </w:rPr>
      </w:pPr>
      <w:r>
        <w:rPr>
          <w:rFonts w:cs="Arial"/>
          <w:sz w:val="24"/>
          <w:szCs w:val="24"/>
        </w:rPr>
        <w:t>It must also be pointed out to the student that any adjustment which has be</w:t>
      </w:r>
      <w:r w:rsidR="006577F9">
        <w:rPr>
          <w:rFonts w:cs="Arial"/>
          <w:sz w:val="24"/>
          <w:szCs w:val="24"/>
        </w:rPr>
        <w:t>en sanctioned by the School but</w:t>
      </w:r>
      <w:r>
        <w:rPr>
          <w:rFonts w:cs="Arial"/>
          <w:sz w:val="24"/>
          <w:szCs w:val="24"/>
        </w:rPr>
        <w:t xml:space="preserve"> which the student has not utilised cannot later be claimed for using the Extenuatin</w:t>
      </w:r>
      <w:r w:rsidR="006577F9">
        <w:rPr>
          <w:rFonts w:cs="Arial"/>
          <w:sz w:val="24"/>
          <w:szCs w:val="24"/>
        </w:rPr>
        <w:t>g</w:t>
      </w:r>
      <w:r>
        <w:rPr>
          <w:rFonts w:cs="Arial"/>
          <w:sz w:val="24"/>
          <w:szCs w:val="24"/>
        </w:rPr>
        <w:t xml:space="preserve"> Circumstances route.</w:t>
      </w:r>
    </w:p>
    <w:p w14:paraId="3449941E" w14:textId="77777777" w:rsidR="00B86104" w:rsidRDefault="00B86104" w:rsidP="00DC4134">
      <w:pPr>
        <w:numPr>
          <w:ilvl w:val="0"/>
          <w:numId w:val="1"/>
        </w:numPr>
        <w:tabs>
          <w:tab w:val="clear" w:pos="720"/>
          <w:tab w:val="num" w:pos="1000"/>
        </w:tabs>
        <w:ind w:left="1000" w:hanging="500"/>
        <w:rPr>
          <w:rFonts w:cs="Arial"/>
          <w:sz w:val="24"/>
          <w:szCs w:val="24"/>
        </w:rPr>
      </w:pPr>
      <w:r>
        <w:rPr>
          <w:rFonts w:cs="Arial"/>
          <w:sz w:val="24"/>
          <w:szCs w:val="24"/>
        </w:rPr>
        <w:t>Employers who are funding part time students may also have made specific agreements w</w:t>
      </w:r>
      <w:r w:rsidR="006577F9">
        <w:rPr>
          <w:rFonts w:cs="Arial"/>
          <w:sz w:val="24"/>
          <w:szCs w:val="24"/>
        </w:rPr>
        <w:t>ith the student and these should</w:t>
      </w:r>
      <w:r>
        <w:rPr>
          <w:rFonts w:cs="Arial"/>
          <w:sz w:val="24"/>
          <w:szCs w:val="24"/>
        </w:rPr>
        <w:t xml:space="preserve"> be taken into account when looking to create the support plan.</w:t>
      </w:r>
    </w:p>
    <w:p w14:paraId="05C40DE8" w14:textId="77777777" w:rsidR="00DC4134" w:rsidRDefault="00DC4134" w:rsidP="00BF510A">
      <w:pPr>
        <w:tabs>
          <w:tab w:val="left" w:pos="700"/>
          <w:tab w:val="left" w:pos="1300"/>
        </w:tabs>
        <w:ind w:left="440"/>
        <w:rPr>
          <w:rFonts w:cs="Arial"/>
          <w:sz w:val="24"/>
          <w:szCs w:val="24"/>
        </w:rPr>
      </w:pPr>
    </w:p>
    <w:p w14:paraId="4D5629F0" w14:textId="77777777" w:rsidR="00DC4134" w:rsidRPr="00DE69A8" w:rsidRDefault="00DC4134" w:rsidP="00DC4134">
      <w:pPr>
        <w:tabs>
          <w:tab w:val="left" w:pos="700"/>
          <w:tab w:val="left" w:pos="1300"/>
        </w:tabs>
        <w:ind w:left="440"/>
        <w:rPr>
          <w:rFonts w:cs="Arial"/>
          <w:b/>
          <w:sz w:val="24"/>
          <w:szCs w:val="24"/>
        </w:rPr>
      </w:pPr>
      <w:r w:rsidRPr="00DE69A8">
        <w:rPr>
          <w:rFonts w:cs="Arial"/>
          <w:sz w:val="24"/>
          <w:szCs w:val="24"/>
        </w:rPr>
        <w:t>If, at any stage, a member of staff would like some assistance in thinking through the practical implications of an individual student’s pregnancy, they are welcome to request a meeting with Student Se</w:t>
      </w:r>
      <w:r>
        <w:rPr>
          <w:rFonts w:cs="Arial"/>
          <w:sz w:val="24"/>
          <w:szCs w:val="24"/>
        </w:rPr>
        <w:t>rvices, the Office of Health and Safety or Registry as appropriate.</w:t>
      </w:r>
    </w:p>
    <w:p w14:paraId="28366B25" w14:textId="71A37D7F" w:rsidR="00E753DE" w:rsidRDefault="00E753DE">
      <w:pPr>
        <w:rPr>
          <w:rFonts w:cs="Arial"/>
          <w:sz w:val="24"/>
        </w:rPr>
      </w:pPr>
      <w:r>
        <w:rPr>
          <w:rFonts w:cs="Arial"/>
          <w:sz w:val="24"/>
        </w:rPr>
        <w:br w:type="page"/>
      </w:r>
    </w:p>
    <w:p w14:paraId="4AB93CF0" w14:textId="77777777" w:rsidR="00DE69A8" w:rsidRPr="00DD6701" w:rsidRDefault="00DE69A8" w:rsidP="00DD6701">
      <w:pPr>
        <w:pStyle w:val="Title"/>
        <w:rPr>
          <w:sz w:val="40"/>
          <w:szCs w:val="40"/>
        </w:rPr>
      </w:pPr>
      <w:r w:rsidRPr="00DD6701">
        <w:rPr>
          <w:sz w:val="40"/>
          <w:szCs w:val="40"/>
        </w:rPr>
        <w:lastRenderedPageBreak/>
        <w:t>Work Placement/ Study Abroad</w:t>
      </w:r>
    </w:p>
    <w:p w14:paraId="6B77C81E" w14:textId="77777777" w:rsidR="00BF510A" w:rsidRDefault="00DE69A8" w:rsidP="00BF510A">
      <w:pPr>
        <w:tabs>
          <w:tab w:val="left" w:pos="700"/>
          <w:tab w:val="left" w:pos="1300"/>
        </w:tabs>
        <w:ind w:left="440"/>
        <w:rPr>
          <w:rFonts w:cs="Arial"/>
          <w:sz w:val="24"/>
          <w:szCs w:val="24"/>
        </w:rPr>
      </w:pPr>
      <w:r>
        <w:rPr>
          <w:rFonts w:cs="Arial"/>
          <w:sz w:val="24"/>
          <w:szCs w:val="24"/>
        </w:rPr>
        <w:t>F</w:t>
      </w:r>
      <w:r w:rsidR="00BF510A" w:rsidRPr="006632E5">
        <w:rPr>
          <w:rFonts w:cs="Arial"/>
          <w:sz w:val="24"/>
          <w:szCs w:val="24"/>
        </w:rPr>
        <w:t>or students who become pregnant before or during a period of study abroad or a work placement there may be circumstances where the University is limited in the support it can realistically offer to the student.  Where this is judged to present a particular risk to the student or her unborn child, she may be strongly advised to take time out or transfer to a different programme of study.</w:t>
      </w:r>
    </w:p>
    <w:p w14:paraId="5D99C842" w14:textId="77777777" w:rsidR="00F00F2B" w:rsidRDefault="00F00F2B" w:rsidP="00BF510A">
      <w:pPr>
        <w:tabs>
          <w:tab w:val="left" w:pos="700"/>
          <w:tab w:val="left" w:pos="1300"/>
        </w:tabs>
        <w:ind w:left="440"/>
        <w:rPr>
          <w:rFonts w:cs="Arial"/>
          <w:sz w:val="24"/>
          <w:szCs w:val="24"/>
        </w:rPr>
      </w:pPr>
    </w:p>
    <w:p w14:paraId="6FA4667D" w14:textId="497C8410" w:rsidR="00F00F2B" w:rsidRDefault="00F00F2B" w:rsidP="00BF510A">
      <w:pPr>
        <w:tabs>
          <w:tab w:val="left" w:pos="700"/>
          <w:tab w:val="left" w:pos="1300"/>
        </w:tabs>
        <w:ind w:left="440"/>
        <w:rPr>
          <w:rFonts w:cs="Arial"/>
          <w:sz w:val="24"/>
          <w:szCs w:val="24"/>
        </w:rPr>
      </w:pPr>
      <w:r>
        <w:rPr>
          <w:rFonts w:cs="Arial"/>
          <w:sz w:val="24"/>
          <w:szCs w:val="24"/>
        </w:rPr>
        <w:t>Tutors, in conjunction with the student should involve the School Placement Co-ordinator at the earliest opportunity.</w:t>
      </w:r>
    </w:p>
    <w:p w14:paraId="09D47DAF" w14:textId="77777777" w:rsidR="00BD23C2" w:rsidRDefault="00BD23C2" w:rsidP="00BF510A">
      <w:pPr>
        <w:tabs>
          <w:tab w:val="left" w:pos="700"/>
          <w:tab w:val="left" w:pos="1300"/>
        </w:tabs>
        <w:ind w:left="440"/>
        <w:rPr>
          <w:rFonts w:cs="Arial"/>
          <w:sz w:val="24"/>
          <w:szCs w:val="24"/>
        </w:rPr>
      </w:pPr>
    </w:p>
    <w:p w14:paraId="24B3FC9D" w14:textId="77777777" w:rsidR="002E415A" w:rsidRPr="00DD6701" w:rsidRDefault="002E415A" w:rsidP="00DD6701">
      <w:pPr>
        <w:pStyle w:val="Title"/>
        <w:rPr>
          <w:sz w:val="40"/>
          <w:szCs w:val="40"/>
        </w:rPr>
      </w:pPr>
      <w:r w:rsidRPr="00DD6701">
        <w:rPr>
          <w:sz w:val="40"/>
          <w:szCs w:val="40"/>
        </w:rPr>
        <w:t xml:space="preserve">Support for new parents </w:t>
      </w:r>
    </w:p>
    <w:p w14:paraId="1061A8D3" w14:textId="77777777" w:rsidR="002E415A" w:rsidRDefault="002E415A" w:rsidP="002E415A">
      <w:pPr>
        <w:tabs>
          <w:tab w:val="left" w:pos="700"/>
          <w:tab w:val="left" w:pos="1300"/>
        </w:tabs>
        <w:ind w:left="440"/>
        <w:rPr>
          <w:rFonts w:cs="Arial"/>
          <w:sz w:val="24"/>
          <w:szCs w:val="24"/>
        </w:rPr>
      </w:pPr>
      <w:r w:rsidRPr="00C342BB">
        <w:rPr>
          <w:rFonts w:cs="Arial"/>
          <w:sz w:val="24"/>
          <w:szCs w:val="24"/>
        </w:rPr>
        <w:t>Whilst the procedure proposed above relates to a student during pregnancy, this also provides a helpful model for considering flexibility for a student (female or male) who has recently become a parent</w:t>
      </w:r>
      <w:r w:rsidR="002C7A9B">
        <w:rPr>
          <w:rFonts w:cs="Arial"/>
          <w:sz w:val="24"/>
          <w:szCs w:val="24"/>
        </w:rPr>
        <w:t xml:space="preserve"> </w:t>
      </w:r>
      <w:r w:rsidR="002C7A9B" w:rsidRPr="00760B83">
        <w:rPr>
          <w:rFonts w:cs="Arial"/>
          <w:sz w:val="24"/>
          <w:szCs w:val="24"/>
        </w:rPr>
        <w:t>by other means (eg adoption)</w:t>
      </w:r>
      <w:r w:rsidRPr="00760B83">
        <w:rPr>
          <w:rFonts w:cs="Arial"/>
          <w:sz w:val="24"/>
          <w:szCs w:val="24"/>
        </w:rPr>
        <w:t>.  As</w:t>
      </w:r>
      <w:r w:rsidRPr="00C342BB">
        <w:rPr>
          <w:rFonts w:cs="Arial"/>
          <w:sz w:val="24"/>
          <w:szCs w:val="24"/>
        </w:rPr>
        <w:t xml:space="preserve"> above, what constitutes a reasonable degree of flexibility to take account of a student’s caring/parental responsibilities will vary from School to School and from programme to programme.</w:t>
      </w:r>
    </w:p>
    <w:p w14:paraId="0D964E11" w14:textId="77777777" w:rsidR="00883E07" w:rsidRDefault="00883E07" w:rsidP="002E415A">
      <w:pPr>
        <w:tabs>
          <w:tab w:val="left" w:pos="700"/>
          <w:tab w:val="left" w:pos="1300"/>
        </w:tabs>
        <w:ind w:left="440"/>
        <w:rPr>
          <w:rFonts w:cs="Arial"/>
          <w:sz w:val="24"/>
          <w:szCs w:val="24"/>
        </w:rPr>
      </w:pPr>
    </w:p>
    <w:p w14:paraId="5A3DAA7B" w14:textId="77777777" w:rsidR="00883E07" w:rsidRDefault="00883E07" w:rsidP="002E415A">
      <w:pPr>
        <w:tabs>
          <w:tab w:val="left" w:pos="700"/>
          <w:tab w:val="left" w:pos="1300"/>
        </w:tabs>
        <w:ind w:left="440"/>
        <w:rPr>
          <w:rFonts w:cs="Arial"/>
          <w:sz w:val="24"/>
          <w:szCs w:val="24"/>
        </w:rPr>
      </w:pPr>
      <w:r>
        <w:rPr>
          <w:rFonts w:cs="Arial"/>
          <w:sz w:val="24"/>
          <w:szCs w:val="24"/>
        </w:rPr>
        <w:t xml:space="preserve">New parents should be encouraged to use the </w:t>
      </w:r>
      <w:r w:rsidR="003A7C7D">
        <w:rPr>
          <w:rFonts w:cs="Arial"/>
          <w:sz w:val="24"/>
          <w:szCs w:val="24"/>
        </w:rPr>
        <w:t>Extenuating</w:t>
      </w:r>
      <w:r>
        <w:rPr>
          <w:rFonts w:cs="Arial"/>
          <w:sz w:val="24"/>
          <w:szCs w:val="24"/>
        </w:rPr>
        <w:t xml:space="preserve"> Circumstances route if requiring mitigation for any </w:t>
      </w:r>
      <w:r w:rsidR="003A7C7D">
        <w:rPr>
          <w:rFonts w:cs="Arial"/>
          <w:sz w:val="24"/>
          <w:szCs w:val="24"/>
        </w:rPr>
        <w:t>unforeseen</w:t>
      </w:r>
      <w:r>
        <w:rPr>
          <w:rFonts w:cs="Arial"/>
          <w:sz w:val="24"/>
          <w:szCs w:val="24"/>
        </w:rPr>
        <w:t xml:space="preserve"> need. This route cannot however be used if the student already has a plan in place which covers these circumstances.</w:t>
      </w:r>
    </w:p>
    <w:p w14:paraId="0AC21564" w14:textId="77777777" w:rsidR="002E415A" w:rsidRDefault="002E415A" w:rsidP="002E415A">
      <w:pPr>
        <w:tabs>
          <w:tab w:val="left" w:pos="700"/>
          <w:tab w:val="left" w:pos="1300"/>
        </w:tabs>
        <w:ind w:left="440"/>
        <w:rPr>
          <w:rFonts w:cs="Arial"/>
          <w:sz w:val="24"/>
          <w:szCs w:val="24"/>
        </w:rPr>
      </w:pPr>
    </w:p>
    <w:p w14:paraId="52BB5599" w14:textId="77777777" w:rsidR="002E415A" w:rsidRPr="00DD6701" w:rsidRDefault="002E415A" w:rsidP="00DD6701">
      <w:pPr>
        <w:pStyle w:val="Title"/>
        <w:rPr>
          <w:sz w:val="40"/>
          <w:szCs w:val="40"/>
        </w:rPr>
      </w:pPr>
      <w:r w:rsidRPr="00DD6701">
        <w:rPr>
          <w:sz w:val="40"/>
          <w:szCs w:val="40"/>
        </w:rPr>
        <w:t>Support for partners</w:t>
      </w:r>
    </w:p>
    <w:p w14:paraId="76DB8D9E" w14:textId="77777777" w:rsidR="002E415A" w:rsidRDefault="002E415A" w:rsidP="002E415A">
      <w:pPr>
        <w:tabs>
          <w:tab w:val="left" w:pos="700"/>
          <w:tab w:val="left" w:pos="1300"/>
        </w:tabs>
        <w:ind w:left="440"/>
        <w:rPr>
          <w:rFonts w:cs="Arial"/>
          <w:sz w:val="24"/>
          <w:szCs w:val="24"/>
        </w:rPr>
      </w:pPr>
      <w:r w:rsidRPr="006B734B">
        <w:rPr>
          <w:rFonts w:cs="Arial"/>
          <w:sz w:val="24"/>
          <w:szCs w:val="24"/>
        </w:rPr>
        <w:t xml:space="preserve">In most cases, full-time and part-time programmes are likely to be flexible enough to enable a student whose partner is pregnant, or whose partner is about to adopt a child, to take occasional breaks – perhaps to attend antenatal appointments with their partner and/or take some time to be with their partner around the time of the birth or adoption.  </w:t>
      </w:r>
    </w:p>
    <w:p w14:paraId="5FD4CCAD" w14:textId="77777777" w:rsidR="002E415A" w:rsidRDefault="002E415A" w:rsidP="002E415A">
      <w:pPr>
        <w:tabs>
          <w:tab w:val="left" w:pos="700"/>
          <w:tab w:val="left" w:pos="1300"/>
        </w:tabs>
        <w:ind w:left="440"/>
        <w:rPr>
          <w:rFonts w:cs="Arial"/>
          <w:sz w:val="24"/>
          <w:szCs w:val="24"/>
        </w:rPr>
      </w:pPr>
    </w:p>
    <w:p w14:paraId="01BCE071" w14:textId="77777777" w:rsidR="002E415A" w:rsidRDefault="002E415A" w:rsidP="002E415A">
      <w:pPr>
        <w:tabs>
          <w:tab w:val="left" w:pos="700"/>
          <w:tab w:val="left" w:pos="1300"/>
        </w:tabs>
        <w:ind w:left="440"/>
        <w:rPr>
          <w:rFonts w:cs="Arial"/>
          <w:sz w:val="24"/>
          <w:szCs w:val="24"/>
        </w:rPr>
      </w:pPr>
      <w:r w:rsidRPr="006B734B">
        <w:rPr>
          <w:rFonts w:cs="Arial"/>
          <w:sz w:val="24"/>
          <w:szCs w:val="24"/>
        </w:rPr>
        <w:t>However, sometimes a student – whether female or male – whose partner is pregnant or about to adopt may still wish to discuss this with their School</w:t>
      </w:r>
      <w:r>
        <w:rPr>
          <w:rFonts w:cs="Arial"/>
          <w:sz w:val="24"/>
          <w:szCs w:val="24"/>
        </w:rPr>
        <w:t xml:space="preserve">.  </w:t>
      </w:r>
      <w:r w:rsidRPr="006B734B">
        <w:rPr>
          <w:rFonts w:cs="Arial"/>
          <w:sz w:val="24"/>
          <w:szCs w:val="24"/>
        </w:rPr>
        <w:t>In these circumstances, staff members are encouraged to demonstrate a degree of flexibility in terms of responding</w:t>
      </w:r>
      <w:r>
        <w:rPr>
          <w:rFonts w:cs="Arial"/>
          <w:sz w:val="24"/>
          <w:szCs w:val="24"/>
        </w:rPr>
        <w:t xml:space="preserve"> to the student’s circumstances.</w:t>
      </w:r>
    </w:p>
    <w:p w14:paraId="45FB0F7D" w14:textId="77777777" w:rsidR="00883E07" w:rsidRDefault="00883E07" w:rsidP="002E415A">
      <w:pPr>
        <w:tabs>
          <w:tab w:val="left" w:pos="700"/>
          <w:tab w:val="left" w:pos="1300"/>
        </w:tabs>
        <w:ind w:left="440"/>
        <w:rPr>
          <w:rFonts w:cs="Arial"/>
          <w:sz w:val="24"/>
          <w:szCs w:val="24"/>
        </w:rPr>
      </w:pPr>
    </w:p>
    <w:p w14:paraId="08255180" w14:textId="77777777" w:rsidR="00F33D59" w:rsidRDefault="00883E07" w:rsidP="00883E07">
      <w:pPr>
        <w:tabs>
          <w:tab w:val="left" w:pos="700"/>
          <w:tab w:val="left" w:pos="1300"/>
        </w:tabs>
        <w:ind w:left="440"/>
        <w:rPr>
          <w:rFonts w:cs="Arial"/>
          <w:sz w:val="24"/>
          <w:szCs w:val="24"/>
        </w:rPr>
      </w:pPr>
      <w:r>
        <w:rPr>
          <w:rFonts w:cs="Arial"/>
          <w:sz w:val="24"/>
          <w:szCs w:val="24"/>
        </w:rPr>
        <w:t xml:space="preserve">Partners may be encouraged to use the </w:t>
      </w:r>
      <w:r w:rsidR="003A7C7D">
        <w:rPr>
          <w:rFonts w:cs="Arial"/>
          <w:sz w:val="24"/>
          <w:szCs w:val="24"/>
        </w:rPr>
        <w:t>Extenuating</w:t>
      </w:r>
      <w:r>
        <w:rPr>
          <w:rFonts w:cs="Arial"/>
          <w:sz w:val="24"/>
          <w:szCs w:val="24"/>
        </w:rPr>
        <w:t xml:space="preserve"> Circumstances route if requiring mitigation for any </w:t>
      </w:r>
      <w:r w:rsidR="003A7C7D">
        <w:rPr>
          <w:rFonts w:cs="Arial"/>
          <w:sz w:val="24"/>
          <w:szCs w:val="24"/>
        </w:rPr>
        <w:t>unforeseen</w:t>
      </w:r>
      <w:r>
        <w:rPr>
          <w:rFonts w:cs="Arial"/>
          <w:sz w:val="24"/>
          <w:szCs w:val="24"/>
        </w:rPr>
        <w:t xml:space="preserve"> need. </w:t>
      </w:r>
      <w:r w:rsidR="00E3055A">
        <w:rPr>
          <w:rFonts w:cs="Arial"/>
          <w:sz w:val="24"/>
          <w:szCs w:val="24"/>
        </w:rPr>
        <w:t xml:space="preserve"> </w:t>
      </w:r>
    </w:p>
    <w:p w14:paraId="134F1299" w14:textId="77777777" w:rsidR="00F33D59" w:rsidRDefault="00F33D59" w:rsidP="00883E07">
      <w:pPr>
        <w:tabs>
          <w:tab w:val="left" w:pos="700"/>
          <w:tab w:val="left" w:pos="1300"/>
        </w:tabs>
        <w:ind w:left="440"/>
        <w:rPr>
          <w:rFonts w:cs="Arial"/>
          <w:sz w:val="24"/>
          <w:szCs w:val="24"/>
        </w:rPr>
      </w:pPr>
    </w:p>
    <w:p w14:paraId="4B8E1058" w14:textId="1AB455DF" w:rsidR="00883E07" w:rsidRDefault="00F33D59" w:rsidP="00883E07">
      <w:pPr>
        <w:tabs>
          <w:tab w:val="left" w:pos="700"/>
          <w:tab w:val="left" w:pos="1300"/>
        </w:tabs>
        <w:ind w:left="440"/>
        <w:rPr>
          <w:rFonts w:cs="Arial"/>
          <w:sz w:val="24"/>
          <w:szCs w:val="24"/>
        </w:rPr>
      </w:pPr>
      <w:r w:rsidRPr="0030345C">
        <w:rPr>
          <w:rFonts w:cs="Arial"/>
          <w:sz w:val="24"/>
          <w:szCs w:val="24"/>
        </w:rPr>
        <w:t>Partners are entitled to 10 working days’ leave (Partner’s Leave Entitlement) which, in the absence of approved Extenuating Circumstances, must be taken within 4 weeks of the birth/adoption.</w:t>
      </w:r>
    </w:p>
    <w:p w14:paraId="686D6696" w14:textId="77777777" w:rsidR="001A17A7" w:rsidRDefault="001A17A7" w:rsidP="00883E07">
      <w:pPr>
        <w:tabs>
          <w:tab w:val="left" w:pos="700"/>
          <w:tab w:val="left" w:pos="1300"/>
        </w:tabs>
        <w:ind w:left="440"/>
        <w:rPr>
          <w:rFonts w:cs="Arial"/>
          <w:sz w:val="24"/>
          <w:szCs w:val="24"/>
        </w:rPr>
      </w:pPr>
    </w:p>
    <w:p w14:paraId="4805742A" w14:textId="77777777" w:rsidR="001A17A7" w:rsidRDefault="001A17A7" w:rsidP="00883E07">
      <w:pPr>
        <w:tabs>
          <w:tab w:val="left" w:pos="700"/>
          <w:tab w:val="left" w:pos="1300"/>
        </w:tabs>
        <w:ind w:left="440"/>
        <w:rPr>
          <w:rFonts w:cs="Arial"/>
          <w:sz w:val="24"/>
          <w:szCs w:val="24"/>
        </w:rPr>
      </w:pPr>
    </w:p>
    <w:p w14:paraId="144649C6" w14:textId="77777777" w:rsidR="001A17A7" w:rsidRDefault="001A17A7" w:rsidP="00883E07">
      <w:pPr>
        <w:tabs>
          <w:tab w:val="left" w:pos="700"/>
          <w:tab w:val="left" w:pos="1300"/>
        </w:tabs>
        <w:ind w:left="440"/>
        <w:rPr>
          <w:rFonts w:cs="Arial"/>
          <w:sz w:val="24"/>
          <w:szCs w:val="24"/>
        </w:rPr>
      </w:pPr>
    </w:p>
    <w:p w14:paraId="6788F496" w14:textId="77777777" w:rsidR="001A17A7" w:rsidRDefault="001A17A7" w:rsidP="00883E07">
      <w:pPr>
        <w:tabs>
          <w:tab w:val="left" w:pos="700"/>
          <w:tab w:val="left" w:pos="1300"/>
        </w:tabs>
        <w:ind w:left="440"/>
        <w:rPr>
          <w:rFonts w:cs="Arial"/>
          <w:sz w:val="24"/>
          <w:szCs w:val="24"/>
        </w:rPr>
      </w:pPr>
    </w:p>
    <w:p w14:paraId="0C1C1F86" w14:textId="77777777" w:rsidR="001A17A7" w:rsidRDefault="001A17A7" w:rsidP="00883E07">
      <w:pPr>
        <w:tabs>
          <w:tab w:val="left" w:pos="700"/>
          <w:tab w:val="left" w:pos="1300"/>
        </w:tabs>
        <w:ind w:left="440"/>
        <w:rPr>
          <w:rFonts w:cs="Arial"/>
          <w:sz w:val="24"/>
          <w:szCs w:val="24"/>
        </w:rPr>
      </w:pPr>
    </w:p>
    <w:p w14:paraId="2DF202EA" w14:textId="77777777" w:rsidR="001A17A7" w:rsidRDefault="001A17A7" w:rsidP="00883E07">
      <w:pPr>
        <w:tabs>
          <w:tab w:val="left" w:pos="700"/>
          <w:tab w:val="left" w:pos="1300"/>
        </w:tabs>
        <w:ind w:left="440"/>
        <w:rPr>
          <w:rFonts w:cs="Arial"/>
          <w:sz w:val="24"/>
          <w:szCs w:val="24"/>
        </w:rPr>
      </w:pPr>
    </w:p>
    <w:p w14:paraId="38669D6E" w14:textId="77777777" w:rsidR="001A17A7" w:rsidRDefault="001A17A7" w:rsidP="00883E07">
      <w:pPr>
        <w:tabs>
          <w:tab w:val="left" w:pos="700"/>
          <w:tab w:val="left" w:pos="1300"/>
        </w:tabs>
        <w:ind w:left="440"/>
        <w:rPr>
          <w:rFonts w:cs="Arial"/>
          <w:sz w:val="24"/>
          <w:szCs w:val="24"/>
        </w:rPr>
      </w:pPr>
    </w:p>
    <w:p w14:paraId="53B2574E" w14:textId="77777777" w:rsidR="001A17A7" w:rsidRDefault="001A17A7" w:rsidP="00883E07">
      <w:pPr>
        <w:tabs>
          <w:tab w:val="left" w:pos="700"/>
          <w:tab w:val="left" w:pos="1300"/>
        </w:tabs>
        <w:ind w:left="440"/>
        <w:rPr>
          <w:rFonts w:cs="Arial"/>
          <w:sz w:val="24"/>
          <w:szCs w:val="24"/>
        </w:rPr>
      </w:pPr>
    </w:p>
    <w:p w14:paraId="37E661D1" w14:textId="77777777" w:rsidR="00BD23C2" w:rsidRDefault="00BD23C2" w:rsidP="00883E07">
      <w:pPr>
        <w:tabs>
          <w:tab w:val="left" w:pos="700"/>
          <w:tab w:val="left" w:pos="1300"/>
        </w:tabs>
        <w:ind w:left="440"/>
        <w:rPr>
          <w:rFonts w:cs="Arial"/>
          <w:sz w:val="24"/>
          <w:szCs w:val="24"/>
        </w:rPr>
      </w:pPr>
    </w:p>
    <w:p w14:paraId="35C8372F" w14:textId="77777777" w:rsidR="002E415A" w:rsidRPr="00DD6701" w:rsidRDefault="006A3398" w:rsidP="00DD6701">
      <w:pPr>
        <w:pStyle w:val="Title"/>
        <w:rPr>
          <w:sz w:val="40"/>
          <w:szCs w:val="40"/>
        </w:rPr>
      </w:pPr>
      <w:r w:rsidRPr="00DD6701">
        <w:rPr>
          <w:sz w:val="40"/>
          <w:szCs w:val="40"/>
        </w:rPr>
        <w:lastRenderedPageBreak/>
        <w:t>Children on campus</w:t>
      </w:r>
    </w:p>
    <w:p w14:paraId="7771F84D" w14:textId="0C93AE61" w:rsidR="002E415A" w:rsidRDefault="008A0B4B" w:rsidP="002E415A">
      <w:pPr>
        <w:tabs>
          <w:tab w:val="left" w:pos="700"/>
          <w:tab w:val="left" w:pos="1300"/>
        </w:tabs>
        <w:ind w:left="440"/>
        <w:rPr>
          <w:rFonts w:cs="Arial"/>
          <w:sz w:val="24"/>
          <w:szCs w:val="24"/>
        </w:rPr>
      </w:pPr>
      <w:r>
        <w:rPr>
          <w:rFonts w:cs="Arial"/>
          <w:sz w:val="24"/>
          <w:szCs w:val="24"/>
        </w:rPr>
        <w:t xml:space="preserve">The University is not designed for, nor does it take specific account of, the needs of babies, toddlers and young children.  Children brought onto campus are the responsibility of </w:t>
      </w:r>
      <w:r w:rsidR="00D5641E">
        <w:rPr>
          <w:rFonts w:cs="Arial"/>
          <w:sz w:val="24"/>
          <w:szCs w:val="24"/>
        </w:rPr>
        <w:t>the</w:t>
      </w:r>
      <w:r>
        <w:rPr>
          <w:rFonts w:cs="Arial"/>
          <w:sz w:val="24"/>
          <w:szCs w:val="24"/>
        </w:rPr>
        <w:t xml:space="preserve"> parent/carer who brings them and must be closely supervised by that person at all times.  </w:t>
      </w:r>
      <w:r w:rsidR="002E415A" w:rsidRPr="006B734B">
        <w:rPr>
          <w:rFonts w:cs="Arial"/>
          <w:sz w:val="24"/>
          <w:szCs w:val="24"/>
        </w:rPr>
        <w:t xml:space="preserve">Students </w:t>
      </w:r>
      <w:r w:rsidR="002E415A">
        <w:rPr>
          <w:rFonts w:cs="Arial"/>
          <w:sz w:val="24"/>
          <w:szCs w:val="24"/>
        </w:rPr>
        <w:t xml:space="preserve">should </w:t>
      </w:r>
      <w:r w:rsidR="0030345C">
        <w:rPr>
          <w:rFonts w:cs="Arial"/>
          <w:sz w:val="24"/>
          <w:szCs w:val="24"/>
        </w:rPr>
        <w:t xml:space="preserve">not </w:t>
      </w:r>
      <w:r w:rsidR="002E415A" w:rsidRPr="006B734B">
        <w:rPr>
          <w:rFonts w:cs="Arial"/>
          <w:sz w:val="24"/>
          <w:szCs w:val="24"/>
        </w:rPr>
        <w:t xml:space="preserve">bring their child with them into any </w:t>
      </w:r>
      <w:r w:rsidR="002E415A" w:rsidRPr="00184958">
        <w:rPr>
          <w:rFonts w:cs="Arial"/>
          <w:b/>
          <w:i/>
          <w:sz w:val="24"/>
          <w:szCs w:val="24"/>
        </w:rPr>
        <w:t>public teaching areas</w:t>
      </w:r>
      <w:r w:rsidR="002E415A" w:rsidRPr="006B734B">
        <w:rPr>
          <w:rFonts w:cs="Arial"/>
          <w:sz w:val="24"/>
          <w:szCs w:val="24"/>
        </w:rPr>
        <w:t xml:space="preserve"> – such as lecture theatres, seminar or teaching rooms</w:t>
      </w:r>
      <w:r>
        <w:rPr>
          <w:rFonts w:cs="Arial"/>
          <w:sz w:val="24"/>
          <w:szCs w:val="24"/>
        </w:rPr>
        <w:t>.  T</w:t>
      </w:r>
      <w:r w:rsidR="002E415A" w:rsidRPr="006B734B">
        <w:rPr>
          <w:rFonts w:cs="Arial"/>
          <w:sz w:val="24"/>
          <w:szCs w:val="24"/>
        </w:rPr>
        <w:t>hey will need to make arrangements for the care of their child whilst they are in these locations</w:t>
      </w:r>
      <w:r w:rsidR="002E415A">
        <w:rPr>
          <w:rFonts w:cs="Arial"/>
          <w:sz w:val="24"/>
          <w:szCs w:val="24"/>
        </w:rPr>
        <w:t>.</w:t>
      </w:r>
    </w:p>
    <w:p w14:paraId="6A4F8D58" w14:textId="77777777" w:rsidR="002E415A" w:rsidRPr="006B734B" w:rsidRDefault="002E415A" w:rsidP="002E415A">
      <w:pPr>
        <w:tabs>
          <w:tab w:val="left" w:pos="700"/>
          <w:tab w:val="left" w:pos="1300"/>
        </w:tabs>
        <w:ind w:left="440"/>
        <w:rPr>
          <w:rFonts w:cs="Arial"/>
          <w:sz w:val="24"/>
          <w:szCs w:val="24"/>
        </w:rPr>
      </w:pPr>
    </w:p>
    <w:p w14:paraId="08EE4E0D" w14:textId="5D8359DD" w:rsidR="002E415A" w:rsidRPr="006B734B" w:rsidRDefault="002E415A" w:rsidP="002E415A">
      <w:pPr>
        <w:tabs>
          <w:tab w:val="left" w:pos="700"/>
          <w:tab w:val="left" w:pos="1300"/>
        </w:tabs>
        <w:ind w:left="440"/>
        <w:rPr>
          <w:rFonts w:cs="Arial"/>
          <w:sz w:val="24"/>
          <w:szCs w:val="24"/>
        </w:rPr>
      </w:pPr>
      <w:r w:rsidRPr="006B734B">
        <w:rPr>
          <w:rFonts w:cs="Arial"/>
          <w:sz w:val="24"/>
          <w:szCs w:val="24"/>
        </w:rPr>
        <w:t xml:space="preserve">Students may be accompanied by children in </w:t>
      </w:r>
      <w:r w:rsidRPr="00184958">
        <w:rPr>
          <w:rFonts w:cs="Arial"/>
          <w:b/>
          <w:i/>
          <w:sz w:val="24"/>
          <w:szCs w:val="24"/>
        </w:rPr>
        <w:t>general public areas</w:t>
      </w:r>
      <w:r w:rsidRPr="006B734B">
        <w:rPr>
          <w:rFonts w:cs="Arial"/>
          <w:sz w:val="24"/>
          <w:szCs w:val="24"/>
        </w:rPr>
        <w:t xml:space="preserve"> such as </w:t>
      </w:r>
      <w:r w:rsidR="006A3398">
        <w:rPr>
          <w:rFonts w:cs="Arial"/>
          <w:sz w:val="24"/>
          <w:szCs w:val="24"/>
        </w:rPr>
        <w:t>catering venues</w:t>
      </w:r>
      <w:r w:rsidRPr="006B734B">
        <w:rPr>
          <w:rFonts w:cs="Arial"/>
          <w:sz w:val="24"/>
          <w:szCs w:val="24"/>
        </w:rPr>
        <w:t>, in one-to-one tutorials if the tutor permits and in the library</w:t>
      </w:r>
      <w:r w:rsidR="008A0B4B">
        <w:rPr>
          <w:rFonts w:cs="Arial"/>
          <w:sz w:val="24"/>
          <w:szCs w:val="24"/>
        </w:rPr>
        <w:t xml:space="preserve"> (other than silent study areas)</w:t>
      </w:r>
      <w:r>
        <w:rPr>
          <w:rFonts w:cs="Arial"/>
          <w:sz w:val="24"/>
          <w:szCs w:val="24"/>
        </w:rPr>
        <w:t>,</w:t>
      </w:r>
      <w:r w:rsidRPr="006B734B">
        <w:rPr>
          <w:rFonts w:cs="Arial"/>
          <w:sz w:val="24"/>
          <w:szCs w:val="24"/>
        </w:rPr>
        <w:t xml:space="preserve"> providing </w:t>
      </w:r>
      <w:r>
        <w:rPr>
          <w:rFonts w:cs="Arial"/>
          <w:sz w:val="24"/>
          <w:szCs w:val="24"/>
        </w:rPr>
        <w:t>that their children</w:t>
      </w:r>
      <w:r w:rsidRPr="006B734B">
        <w:rPr>
          <w:rFonts w:cs="Arial"/>
          <w:sz w:val="24"/>
          <w:szCs w:val="24"/>
        </w:rPr>
        <w:t xml:space="preserve"> are supervised at all times.   It is particularly important that children are not brought into areas where there is the possibility of </w:t>
      </w:r>
      <w:r>
        <w:rPr>
          <w:rFonts w:cs="Arial"/>
          <w:sz w:val="24"/>
          <w:szCs w:val="24"/>
        </w:rPr>
        <w:t>a risk to health and safety</w:t>
      </w:r>
      <w:r w:rsidR="008A0B4B">
        <w:rPr>
          <w:rFonts w:cs="Arial"/>
          <w:sz w:val="24"/>
          <w:szCs w:val="24"/>
        </w:rPr>
        <w:t xml:space="preserve"> (eg. laboratories or workshops)</w:t>
      </w:r>
      <w:r>
        <w:rPr>
          <w:rFonts w:cs="Arial"/>
          <w:sz w:val="24"/>
          <w:szCs w:val="24"/>
        </w:rPr>
        <w:t>.</w:t>
      </w:r>
    </w:p>
    <w:p w14:paraId="14E8FB8C" w14:textId="35F9392D" w:rsidR="006F5F6A" w:rsidRDefault="006F5F6A" w:rsidP="006F5F6A">
      <w:pPr>
        <w:pStyle w:val="TOCHeading"/>
      </w:pPr>
      <w:r>
        <w:t>Breastfeeding</w:t>
      </w:r>
    </w:p>
    <w:p w14:paraId="1192ACEB" w14:textId="37ADEFBE" w:rsidR="001A17A7" w:rsidRDefault="001A17A7" w:rsidP="001A5735">
      <w:pPr>
        <w:tabs>
          <w:tab w:val="left" w:pos="700"/>
          <w:tab w:val="left" w:pos="1300"/>
        </w:tabs>
        <w:ind w:left="440"/>
        <w:rPr>
          <w:rFonts w:cs="Arial"/>
          <w:b/>
          <w:sz w:val="24"/>
          <w:szCs w:val="24"/>
          <w:lang w:val="en"/>
        </w:rPr>
      </w:pPr>
      <w:r>
        <w:rPr>
          <w:rFonts w:cs="Arial"/>
          <w:sz w:val="24"/>
          <w:szCs w:val="24"/>
        </w:rPr>
        <w:t>T</w:t>
      </w:r>
      <w:r w:rsidRPr="006B734B">
        <w:rPr>
          <w:rFonts w:cs="Arial"/>
          <w:sz w:val="24"/>
          <w:szCs w:val="24"/>
        </w:rPr>
        <w:t>here are no restrictions on feeding (bottle feeding or b</w:t>
      </w:r>
      <w:r>
        <w:rPr>
          <w:rFonts w:cs="Arial"/>
          <w:sz w:val="24"/>
          <w:szCs w:val="24"/>
        </w:rPr>
        <w:t xml:space="preserve">reastfeeding) in </w:t>
      </w:r>
      <w:r w:rsidRPr="006F5F6A">
        <w:rPr>
          <w:rFonts w:cs="Arial"/>
          <w:b/>
          <w:i/>
          <w:sz w:val="24"/>
          <w:szCs w:val="24"/>
        </w:rPr>
        <w:t>general public areas</w:t>
      </w:r>
      <w:r>
        <w:rPr>
          <w:rFonts w:cs="Arial"/>
          <w:sz w:val="24"/>
          <w:szCs w:val="24"/>
        </w:rPr>
        <w:t xml:space="preserve"> at the University.</w:t>
      </w:r>
    </w:p>
    <w:p w14:paraId="43006653" w14:textId="77777777" w:rsidR="001A17A7" w:rsidRDefault="001A17A7" w:rsidP="001A5735">
      <w:pPr>
        <w:tabs>
          <w:tab w:val="left" w:pos="700"/>
          <w:tab w:val="left" w:pos="1300"/>
        </w:tabs>
        <w:ind w:left="440"/>
        <w:rPr>
          <w:rFonts w:cs="Arial"/>
          <w:b/>
          <w:sz w:val="24"/>
          <w:szCs w:val="24"/>
          <w:lang w:val="en"/>
        </w:rPr>
      </w:pPr>
    </w:p>
    <w:p w14:paraId="6F26C0EA" w14:textId="6BA1919A" w:rsidR="001A5735" w:rsidRDefault="001A17A7" w:rsidP="001A5735">
      <w:pPr>
        <w:tabs>
          <w:tab w:val="left" w:pos="700"/>
          <w:tab w:val="left" w:pos="1300"/>
        </w:tabs>
        <w:ind w:left="440"/>
        <w:rPr>
          <w:rFonts w:cs="Arial"/>
          <w:sz w:val="24"/>
          <w:szCs w:val="24"/>
          <w:lang w:val="en"/>
        </w:rPr>
      </w:pPr>
      <w:r>
        <w:rPr>
          <w:rFonts w:cs="Arial"/>
          <w:sz w:val="24"/>
          <w:szCs w:val="24"/>
          <w:lang w:val="en"/>
        </w:rPr>
        <w:t>We do not have</w:t>
      </w:r>
      <w:r w:rsidR="001A5735" w:rsidRPr="001A5735">
        <w:rPr>
          <w:rFonts w:cs="Arial"/>
          <w:sz w:val="24"/>
          <w:szCs w:val="24"/>
          <w:lang w:val="en"/>
        </w:rPr>
        <w:t xml:space="preserve"> a room specifically for the purpose of </w:t>
      </w:r>
      <w:r w:rsidR="001A5735" w:rsidRPr="001A5735">
        <w:rPr>
          <w:rFonts w:cs="Arial"/>
          <w:bCs/>
          <w:sz w:val="24"/>
          <w:szCs w:val="24"/>
          <w:lang w:val="en"/>
        </w:rPr>
        <w:t>breastfeeding/expression of milk</w:t>
      </w:r>
      <w:r w:rsidR="001A5735" w:rsidRPr="001A5735">
        <w:rPr>
          <w:rFonts w:cs="Arial"/>
          <w:sz w:val="24"/>
          <w:szCs w:val="24"/>
          <w:lang w:val="en"/>
        </w:rPr>
        <w:t>.</w:t>
      </w:r>
      <w:r w:rsidR="001A5735">
        <w:rPr>
          <w:rFonts w:cs="Arial"/>
          <w:sz w:val="24"/>
          <w:szCs w:val="24"/>
          <w:lang w:val="en"/>
        </w:rPr>
        <w:t xml:space="preserve"> </w:t>
      </w:r>
      <w:r w:rsidR="001A5735" w:rsidRPr="001A5735">
        <w:rPr>
          <w:rFonts w:cs="Arial"/>
          <w:sz w:val="24"/>
          <w:szCs w:val="24"/>
          <w:lang w:val="en"/>
        </w:rPr>
        <w:t xml:space="preserve"> </w:t>
      </w:r>
      <w:r w:rsidR="001A5735">
        <w:rPr>
          <w:rFonts w:cs="Arial"/>
          <w:sz w:val="24"/>
          <w:szCs w:val="24"/>
          <w:lang w:val="en"/>
        </w:rPr>
        <w:t>S</w:t>
      </w:r>
      <w:r w:rsidR="001A5735" w:rsidRPr="001A5735">
        <w:rPr>
          <w:rFonts w:cs="Arial"/>
          <w:sz w:val="24"/>
          <w:szCs w:val="24"/>
          <w:lang w:val="en"/>
        </w:rPr>
        <w:t xml:space="preserve">tudents are welcome to ask at </w:t>
      </w:r>
      <w:r w:rsidR="001A5735">
        <w:rPr>
          <w:rFonts w:cs="Arial"/>
          <w:sz w:val="24"/>
          <w:szCs w:val="24"/>
          <w:lang w:val="en"/>
        </w:rPr>
        <w:t xml:space="preserve">i-Point </w:t>
      </w:r>
      <w:r>
        <w:rPr>
          <w:rFonts w:cs="Arial"/>
          <w:sz w:val="24"/>
          <w:szCs w:val="24"/>
          <w:lang w:val="en"/>
        </w:rPr>
        <w:t xml:space="preserve">in Student Central </w:t>
      </w:r>
      <w:r w:rsidR="001A5735">
        <w:rPr>
          <w:rFonts w:cs="Arial"/>
          <w:sz w:val="24"/>
          <w:szCs w:val="24"/>
          <w:lang w:val="en"/>
        </w:rPr>
        <w:t>to</w:t>
      </w:r>
      <w:r w:rsidR="001A5735" w:rsidRPr="001A5735">
        <w:rPr>
          <w:rFonts w:cs="Arial"/>
          <w:sz w:val="24"/>
          <w:szCs w:val="24"/>
          <w:lang w:val="en"/>
        </w:rPr>
        <w:t xml:space="preserve"> see if an advice room is available</w:t>
      </w:r>
      <w:r w:rsidR="001A5735">
        <w:rPr>
          <w:rFonts w:cs="Arial"/>
          <w:sz w:val="24"/>
          <w:szCs w:val="24"/>
          <w:lang w:val="en"/>
        </w:rPr>
        <w:t xml:space="preserve"> in </w:t>
      </w:r>
      <w:r>
        <w:rPr>
          <w:rFonts w:cs="Arial"/>
          <w:sz w:val="24"/>
          <w:szCs w:val="24"/>
          <w:lang w:val="en"/>
        </w:rPr>
        <w:t xml:space="preserve">Wellbeing and Disability Services </w:t>
      </w:r>
      <w:r w:rsidR="001A5735" w:rsidRPr="001A5735">
        <w:rPr>
          <w:rFonts w:cs="Arial"/>
          <w:sz w:val="24"/>
          <w:szCs w:val="24"/>
          <w:lang w:val="en"/>
        </w:rPr>
        <w:t xml:space="preserve">for their use. </w:t>
      </w:r>
      <w:r>
        <w:rPr>
          <w:rFonts w:cs="Arial"/>
          <w:sz w:val="24"/>
          <w:szCs w:val="24"/>
          <w:lang w:val="en"/>
        </w:rPr>
        <w:t>A</w:t>
      </w:r>
      <w:r w:rsidR="001A5735" w:rsidRPr="001A5735">
        <w:rPr>
          <w:rFonts w:cs="Arial"/>
          <w:sz w:val="24"/>
          <w:szCs w:val="24"/>
          <w:lang w:val="en"/>
        </w:rPr>
        <w:t>dvice rooms are heavily used for student appointments, therefore we cannot guarantee that all such requests can be accommodated.</w:t>
      </w:r>
    </w:p>
    <w:p w14:paraId="4009ED1B" w14:textId="77777777" w:rsidR="001A5735" w:rsidRDefault="001A5735" w:rsidP="001A5735">
      <w:pPr>
        <w:tabs>
          <w:tab w:val="left" w:pos="700"/>
          <w:tab w:val="left" w:pos="1300"/>
        </w:tabs>
        <w:ind w:left="440"/>
        <w:rPr>
          <w:rFonts w:cs="Arial"/>
          <w:sz w:val="24"/>
          <w:szCs w:val="24"/>
          <w:lang w:val="en"/>
        </w:rPr>
      </w:pPr>
    </w:p>
    <w:p w14:paraId="56253D5C" w14:textId="3CC3D688" w:rsidR="001A5735" w:rsidRDefault="001A5735" w:rsidP="001A5735">
      <w:pPr>
        <w:tabs>
          <w:tab w:val="left" w:pos="700"/>
          <w:tab w:val="left" w:pos="1300"/>
        </w:tabs>
        <w:ind w:left="440"/>
        <w:rPr>
          <w:rFonts w:cs="Arial"/>
          <w:sz w:val="24"/>
          <w:szCs w:val="24"/>
          <w:lang w:val="en"/>
        </w:rPr>
      </w:pPr>
      <w:r w:rsidRPr="001A17A7">
        <w:rPr>
          <w:rFonts w:cs="Arial"/>
          <w:bCs/>
          <w:sz w:val="24"/>
          <w:szCs w:val="24"/>
          <w:lang w:val="en"/>
        </w:rPr>
        <w:t>We are unable</w:t>
      </w:r>
      <w:r w:rsidRPr="001A5735">
        <w:rPr>
          <w:rFonts w:cs="Arial"/>
          <w:sz w:val="24"/>
          <w:szCs w:val="24"/>
          <w:lang w:val="en"/>
        </w:rPr>
        <w:t xml:space="preserve"> to offer any facility to store expressed milk.</w:t>
      </w:r>
    </w:p>
    <w:p w14:paraId="4C49E385" w14:textId="77777777" w:rsidR="001A17A7" w:rsidRPr="001A5735" w:rsidRDefault="001A17A7" w:rsidP="001A5735">
      <w:pPr>
        <w:tabs>
          <w:tab w:val="left" w:pos="700"/>
          <w:tab w:val="left" w:pos="1300"/>
        </w:tabs>
        <w:ind w:left="440"/>
        <w:rPr>
          <w:rFonts w:cs="Arial"/>
          <w:sz w:val="24"/>
          <w:szCs w:val="24"/>
          <w:lang w:val="en"/>
        </w:rPr>
      </w:pPr>
    </w:p>
    <w:p w14:paraId="045514F5" w14:textId="47E0E967" w:rsidR="00BF510A" w:rsidRDefault="00C23DE4" w:rsidP="00C23DE4">
      <w:pPr>
        <w:tabs>
          <w:tab w:val="left" w:pos="700"/>
          <w:tab w:val="left" w:pos="1300"/>
        </w:tabs>
        <w:ind w:left="440"/>
        <w:rPr>
          <w:rFonts w:cs="Arial"/>
          <w:sz w:val="24"/>
        </w:rPr>
        <w:sectPr w:rsidR="00BF510A" w:rsidSect="00BF510A">
          <w:footerReference w:type="even" r:id="rId13"/>
          <w:footerReference w:type="default" r:id="rId14"/>
          <w:pgSz w:w="11906" w:h="16838"/>
          <w:pgMar w:top="720" w:right="720" w:bottom="720" w:left="720" w:header="709" w:footer="709" w:gutter="0"/>
          <w:pgNumType w:start="0"/>
          <w:cols w:space="708"/>
          <w:titlePg/>
          <w:docGrid w:linePitch="360"/>
        </w:sectPr>
      </w:pPr>
      <w:r>
        <w:rPr>
          <w:rFonts w:cs="Arial"/>
          <w:sz w:val="24"/>
          <w:szCs w:val="24"/>
        </w:rPr>
        <w:t xml:space="preserve">Wherever possible students should endeavour to schedule feeds outside teaching or examination time.  Where the student believes this is not possible this should be discussed with the Personal Tutor or other designated staff member during the process of establishing a study plan as outlined on pages 6 and 7 of this document.  Consideration </w:t>
      </w:r>
      <w:r w:rsidR="000E3A16">
        <w:rPr>
          <w:rFonts w:cs="Arial"/>
          <w:sz w:val="24"/>
          <w:szCs w:val="24"/>
        </w:rPr>
        <w:t>will</w:t>
      </w:r>
      <w:r>
        <w:rPr>
          <w:rFonts w:cs="Arial"/>
          <w:sz w:val="24"/>
          <w:szCs w:val="24"/>
        </w:rPr>
        <w:t xml:space="preserve"> be g</w:t>
      </w:r>
      <w:r w:rsidR="000E3A16">
        <w:rPr>
          <w:rFonts w:cs="Arial"/>
          <w:sz w:val="24"/>
          <w:szCs w:val="24"/>
        </w:rPr>
        <w:t>iven to such reasonable alternatives</w:t>
      </w:r>
      <w:r>
        <w:rPr>
          <w:rFonts w:cs="Arial"/>
          <w:sz w:val="24"/>
          <w:szCs w:val="24"/>
        </w:rPr>
        <w:t xml:space="preserve"> </w:t>
      </w:r>
      <w:r w:rsidR="001A17A7">
        <w:rPr>
          <w:rFonts w:cs="Arial"/>
          <w:sz w:val="24"/>
          <w:szCs w:val="24"/>
        </w:rPr>
        <w:t>as may be available</w:t>
      </w:r>
    </w:p>
    <w:p w14:paraId="03AAC907" w14:textId="77777777" w:rsidR="00A07A83" w:rsidRPr="00DD6701" w:rsidRDefault="00A07A83" w:rsidP="00DD6701">
      <w:pPr>
        <w:pStyle w:val="Title"/>
        <w:rPr>
          <w:sz w:val="40"/>
          <w:szCs w:val="40"/>
        </w:rPr>
      </w:pPr>
      <w:r w:rsidRPr="00DD6701">
        <w:rPr>
          <w:sz w:val="40"/>
          <w:szCs w:val="40"/>
        </w:rPr>
        <w:lastRenderedPageBreak/>
        <w:t>Further Information</w:t>
      </w:r>
    </w:p>
    <w:p w14:paraId="49EEB4AF" w14:textId="77777777" w:rsidR="00A07A83" w:rsidRDefault="00A07A83" w:rsidP="00BF510A">
      <w:pPr>
        <w:rPr>
          <w:rFonts w:cs="Arial"/>
          <w:b/>
          <w:sz w:val="24"/>
        </w:rPr>
      </w:pPr>
    </w:p>
    <w:p w14:paraId="65967EAE" w14:textId="77777777" w:rsidR="00BF510A" w:rsidRPr="006B734B" w:rsidRDefault="00BF510A" w:rsidP="00BF510A">
      <w:pPr>
        <w:tabs>
          <w:tab w:val="left" w:pos="700"/>
          <w:tab w:val="left" w:pos="1300"/>
        </w:tabs>
        <w:ind w:left="400"/>
        <w:rPr>
          <w:rFonts w:cs="Arial"/>
          <w:sz w:val="24"/>
          <w:szCs w:val="24"/>
        </w:rPr>
      </w:pPr>
      <w:r w:rsidRPr="006B734B">
        <w:rPr>
          <w:rFonts w:cs="Arial"/>
          <w:sz w:val="24"/>
          <w:szCs w:val="24"/>
        </w:rPr>
        <w:t>Here are some sources of further information or support for students and staff members:</w:t>
      </w:r>
    </w:p>
    <w:p w14:paraId="5986C2A2" w14:textId="77777777" w:rsidR="00BF510A" w:rsidRDefault="00BF510A" w:rsidP="00BF510A">
      <w:pPr>
        <w:rPr>
          <w:rFonts w:cs="Arial"/>
          <w:b/>
          <w:sz w:val="24"/>
        </w:rPr>
      </w:pPr>
    </w:p>
    <w:p w14:paraId="21E5B07F" w14:textId="24D02B42" w:rsidR="00BF510A" w:rsidRPr="0080239E" w:rsidRDefault="00A07A83" w:rsidP="0030345C">
      <w:pPr>
        <w:numPr>
          <w:ilvl w:val="0"/>
          <w:numId w:val="3"/>
        </w:numPr>
        <w:spacing w:after="120"/>
        <w:rPr>
          <w:rFonts w:cs="Arial"/>
          <w:b/>
          <w:sz w:val="24"/>
        </w:rPr>
      </w:pPr>
      <w:r w:rsidRPr="0080239E">
        <w:rPr>
          <w:rFonts w:cs="Arial"/>
          <w:b/>
          <w:sz w:val="24"/>
        </w:rPr>
        <w:t xml:space="preserve">Fees and Financial Support   01484 472210 </w:t>
      </w:r>
      <w:r w:rsidR="0030345C" w:rsidRPr="0030345C">
        <w:rPr>
          <w:rStyle w:val="Hyperlink"/>
          <w:rFonts w:ascii="Arial" w:hAnsi="Arial" w:cs="Arial"/>
          <w:b/>
          <w:sz w:val="24"/>
        </w:rPr>
        <w:t>http://www.hud.ac.uk/students/finance/financeoffice-advice/</w:t>
      </w:r>
    </w:p>
    <w:p w14:paraId="03B0C458" w14:textId="3A5822AE" w:rsidR="00BF510A" w:rsidRPr="0080239E" w:rsidRDefault="00A07A83" w:rsidP="0030345C">
      <w:pPr>
        <w:numPr>
          <w:ilvl w:val="0"/>
          <w:numId w:val="3"/>
        </w:numPr>
        <w:spacing w:after="120"/>
        <w:rPr>
          <w:rFonts w:cs="Arial"/>
          <w:b/>
          <w:sz w:val="24"/>
        </w:rPr>
      </w:pPr>
      <w:r w:rsidRPr="0080239E">
        <w:rPr>
          <w:rFonts w:cs="Arial"/>
          <w:b/>
          <w:sz w:val="24"/>
        </w:rPr>
        <w:t>Student Services (incl</w:t>
      </w:r>
      <w:r w:rsidR="0030345C">
        <w:rPr>
          <w:rFonts w:cs="Arial"/>
          <w:b/>
          <w:sz w:val="24"/>
        </w:rPr>
        <w:t>uding counselling)  01484 472227</w:t>
      </w:r>
      <w:r w:rsidRPr="0080239E">
        <w:rPr>
          <w:rFonts w:cs="Arial"/>
          <w:b/>
          <w:sz w:val="24"/>
        </w:rPr>
        <w:t xml:space="preserve">  </w:t>
      </w:r>
      <w:hyperlink r:id="rId15" w:history="1">
        <w:r w:rsidR="0030345C" w:rsidRPr="0030345C">
          <w:rPr>
            <w:rStyle w:val="Hyperlink"/>
            <w:rFonts w:ascii="Arial" w:hAnsi="Arial" w:cs="Arial"/>
            <w:b/>
            <w:sz w:val="24"/>
          </w:rPr>
          <w:t>http://www.hud.ac.uk/wellbeing-disability-services/index.php/index.php</w:t>
        </w:r>
      </w:hyperlink>
    </w:p>
    <w:p w14:paraId="2F690D08" w14:textId="77777777" w:rsidR="00A07A83" w:rsidRPr="0080239E" w:rsidRDefault="00A07A83" w:rsidP="00BF510A">
      <w:pPr>
        <w:numPr>
          <w:ilvl w:val="0"/>
          <w:numId w:val="3"/>
        </w:numPr>
        <w:spacing w:after="120"/>
        <w:ind w:left="714" w:hanging="357"/>
        <w:rPr>
          <w:rFonts w:cs="Arial"/>
          <w:b/>
          <w:sz w:val="24"/>
        </w:rPr>
      </w:pPr>
      <w:r w:rsidRPr="0080239E">
        <w:rPr>
          <w:rFonts w:cs="Arial"/>
          <w:b/>
          <w:sz w:val="24"/>
        </w:rPr>
        <w:t xml:space="preserve">Students Union    </w:t>
      </w:r>
      <w:hyperlink r:id="rId16" w:history="1">
        <w:r w:rsidRPr="0080239E">
          <w:rPr>
            <w:rStyle w:val="Hyperlink"/>
            <w:rFonts w:ascii="Arial" w:hAnsi="Arial" w:cs="Arial"/>
            <w:b/>
            <w:sz w:val="24"/>
          </w:rPr>
          <w:t xml:space="preserve">http://www.huddersfieldstudent.com/ </w:t>
        </w:r>
      </w:hyperlink>
      <w:r w:rsidRPr="0080239E">
        <w:rPr>
          <w:rFonts w:cs="Arial"/>
          <w:b/>
          <w:sz w:val="24"/>
        </w:rPr>
        <w:t xml:space="preserve"> </w:t>
      </w:r>
    </w:p>
    <w:p w14:paraId="6C25B40F" w14:textId="02BEC9B4" w:rsidR="00A07A83" w:rsidRPr="0080239E" w:rsidRDefault="0080239E" w:rsidP="0080239E">
      <w:pPr>
        <w:numPr>
          <w:ilvl w:val="0"/>
          <w:numId w:val="3"/>
        </w:numPr>
        <w:spacing w:after="120"/>
        <w:rPr>
          <w:rFonts w:cs="Arial"/>
          <w:b/>
          <w:sz w:val="24"/>
        </w:rPr>
      </w:pPr>
      <w:r w:rsidRPr="0080239E">
        <w:rPr>
          <w:rFonts w:cs="Arial"/>
          <w:b/>
          <w:sz w:val="24"/>
        </w:rPr>
        <w:t xml:space="preserve">Talkthru   </w:t>
      </w:r>
      <w:r w:rsidR="00A07A83" w:rsidRPr="0080239E">
        <w:rPr>
          <w:rFonts w:cs="Arial"/>
          <w:b/>
          <w:sz w:val="24"/>
        </w:rPr>
        <w:t xml:space="preserve">01484 515137 </w:t>
      </w:r>
      <w:hyperlink r:id="rId17" w:history="1">
        <w:r w:rsidRPr="0080239E">
          <w:rPr>
            <w:rStyle w:val="Hyperlink"/>
            <w:rFonts w:ascii="Arial" w:hAnsi="Arial" w:cs="Arial"/>
            <w:b/>
            <w:sz w:val="24"/>
          </w:rPr>
          <w:t>http://www.talkthru.org.uk/</w:t>
        </w:r>
      </w:hyperlink>
    </w:p>
    <w:p w14:paraId="7D79A093" w14:textId="77777777" w:rsidR="00A07A83" w:rsidRPr="0080239E" w:rsidRDefault="00A07A83" w:rsidP="00BF510A">
      <w:pPr>
        <w:numPr>
          <w:ilvl w:val="0"/>
          <w:numId w:val="3"/>
        </w:numPr>
        <w:spacing w:after="120"/>
        <w:ind w:left="714" w:hanging="357"/>
        <w:rPr>
          <w:rFonts w:cs="Arial"/>
          <w:b/>
          <w:sz w:val="24"/>
        </w:rPr>
      </w:pPr>
      <w:r w:rsidRPr="0080239E">
        <w:rPr>
          <w:rFonts w:cs="Arial"/>
          <w:b/>
          <w:sz w:val="24"/>
        </w:rPr>
        <w:t xml:space="preserve">Brook   0808 802 1234 </w:t>
      </w:r>
      <w:hyperlink r:id="rId18" w:history="1">
        <w:r w:rsidRPr="0080239E">
          <w:rPr>
            <w:rStyle w:val="Hyperlink"/>
            <w:rFonts w:ascii="Arial" w:hAnsi="Arial" w:cs="Arial"/>
            <w:b/>
            <w:sz w:val="24"/>
          </w:rPr>
          <w:t>http://www.brook.org.uk/</w:t>
        </w:r>
      </w:hyperlink>
      <w:r w:rsidRPr="0080239E">
        <w:rPr>
          <w:rFonts w:cs="Arial"/>
          <w:b/>
          <w:sz w:val="24"/>
        </w:rPr>
        <w:t xml:space="preserve"> </w:t>
      </w:r>
    </w:p>
    <w:p w14:paraId="3E1234A5" w14:textId="77777777" w:rsidR="00A07A83" w:rsidRPr="0080239E" w:rsidRDefault="00A07A83" w:rsidP="00A07A83">
      <w:pPr>
        <w:numPr>
          <w:ilvl w:val="0"/>
          <w:numId w:val="3"/>
        </w:numPr>
        <w:spacing w:after="120"/>
        <w:ind w:left="714" w:hanging="357"/>
        <w:rPr>
          <w:rFonts w:cs="Arial"/>
          <w:b/>
          <w:sz w:val="24"/>
        </w:rPr>
      </w:pPr>
      <w:r w:rsidRPr="0080239E">
        <w:rPr>
          <w:rFonts w:cs="Arial"/>
          <w:b/>
          <w:sz w:val="24"/>
        </w:rPr>
        <w:t xml:space="preserve">Marie Stopes International 0845 300 80 90  </w:t>
      </w:r>
      <w:hyperlink r:id="rId19" w:history="1">
        <w:r w:rsidRPr="0080239E">
          <w:rPr>
            <w:rStyle w:val="Hyperlink"/>
            <w:rFonts w:ascii="Arial" w:hAnsi="Arial" w:cs="Arial"/>
            <w:b/>
            <w:sz w:val="24"/>
          </w:rPr>
          <w:t>http://www.mariestopes.org.uk</w:t>
        </w:r>
      </w:hyperlink>
    </w:p>
    <w:p w14:paraId="5B7A608D" w14:textId="7CDBE203" w:rsidR="00BF510A" w:rsidRPr="0080239E" w:rsidRDefault="00BF510A" w:rsidP="0030345C">
      <w:pPr>
        <w:numPr>
          <w:ilvl w:val="0"/>
          <w:numId w:val="3"/>
        </w:numPr>
        <w:spacing w:after="120"/>
        <w:rPr>
          <w:rFonts w:cs="Arial"/>
          <w:b/>
          <w:sz w:val="24"/>
        </w:rPr>
      </w:pPr>
      <w:r w:rsidRPr="0080239E">
        <w:rPr>
          <w:rFonts w:cs="Arial"/>
          <w:b/>
          <w:sz w:val="24"/>
        </w:rPr>
        <w:t xml:space="preserve">The government has also produced a guide to childcare.  This is available on the web at: </w:t>
      </w:r>
      <w:hyperlink r:id="rId20" w:history="1">
        <w:r w:rsidR="0030345C" w:rsidRPr="004B1245">
          <w:rPr>
            <w:rStyle w:val="Hyperlink"/>
            <w:rFonts w:ascii="Arial" w:hAnsi="Arial" w:cs="Arial"/>
            <w:b/>
            <w:sz w:val="24"/>
            <w:szCs w:val="24"/>
          </w:rPr>
          <w:t>https://www.gov.uk/browse/births-deaths-marriages</w:t>
        </w:r>
      </w:hyperlink>
    </w:p>
    <w:p w14:paraId="00D6ED6C" w14:textId="77777777" w:rsidR="00BF510A" w:rsidRDefault="00BF510A" w:rsidP="00BF510A">
      <w:pPr>
        <w:ind w:left="360"/>
        <w:rPr>
          <w:rFonts w:cs="Arial"/>
          <w:b/>
          <w:sz w:val="24"/>
        </w:rPr>
      </w:pPr>
    </w:p>
    <w:p w14:paraId="505F06CD" w14:textId="77777777" w:rsidR="00BF510A" w:rsidRDefault="00BF510A" w:rsidP="00BF510A">
      <w:pPr>
        <w:rPr>
          <w:rFonts w:cs="Arial"/>
          <w:i/>
          <w:sz w:val="24"/>
        </w:rPr>
      </w:pPr>
    </w:p>
    <w:p w14:paraId="6894B3A6" w14:textId="77777777" w:rsidR="00BF510A" w:rsidRDefault="00BF510A" w:rsidP="00BF510A">
      <w:pPr>
        <w:rPr>
          <w:rFonts w:cs="Arial"/>
          <w:i/>
          <w:sz w:val="24"/>
        </w:rPr>
      </w:pPr>
    </w:p>
    <w:p w14:paraId="2BBCD00E" w14:textId="77777777" w:rsidR="00A07A83" w:rsidRDefault="00A07A83" w:rsidP="00BF510A">
      <w:pPr>
        <w:rPr>
          <w:rFonts w:cs="Arial"/>
          <w:i/>
          <w:sz w:val="24"/>
        </w:rPr>
      </w:pPr>
    </w:p>
    <w:p w14:paraId="05868062" w14:textId="77777777" w:rsidR="00A07A83" w:rsidRDefault="00A07A83" w:rsidP="00BF510A">
      <w:pPr>
        <w:rPr>
          <w:rFonts w:cs="Arial"/>
          <w:i/>
          <w:sz w:val="24"/>
        </w:rPr>
      </w:pPr>
    </w:p>
    <w:p w14:paraId="13F7D42B" w14:textId="77777777" w:rsidR="00A07A83" w:rsidRDefault="00A07A83" w:rsidP="00BF510A">
      <w:pPr>
        <w:rPr>
          <w:rFonts w:cs="Arial"/>
          <w:i/>
          <w:sz w:val="24"/>
        </w:rPr>
      </w:pPr>
    </w:p>
    <w:p w14:paraId="259341AD" w14:textId="77777777" w:rsidR="00A07A83" w:rsidRDefault="00A07A83" w:rsidP="00BF510A">
      <w:pPr>
        <w:rPr>
          <w:rFonts w:cs="Arial"/>
          <w:i/>
          <w:sz w:val="24"/>
        </w:rPr>
      </w:pPr>
    </w:p>
    <w:p w14:paraId="1D4B4B56" w14:textId="77777777" w:rsidR="00A07A83" w:rsidRDefault="00A07A83" w:rsidP="00BF510A">
      <w:pPr>
        <w:rPr>
          <w:rFonts w:cs="Arial"/>
          <w:i/>
          <w:sz w:val="24"/>
        </w:rPr>
      </w:pPr>
    </w:p>
    <w:p w14:paraId="6C95F2A3" w14:textId="77777777" w:rsidR="00A07A83" w:rsidRDefault="00A07A83" w:rsidP="00BF510A">
      <w:pPr>
        <w:rPr>
          <w:rFonts w:cs="Arial"/>
          <w:i/>
          <w:sz w:val="24"/>
        </w:rPr>
      </w:pPr>
    </w:p>
    <w:p w14:paraId="4F8A5398" w14:textId="77777777" w:rsidR="00A07A83" w:rsidRDefault="00A07A83" w:rsidP="00BF510A">
      <w:pPr>
        <w:rPr>
          <w:rFonts w:cs="Arial"/>
          <w:i/>
          <w:sz w:val="24"/>
        </w:rPr>
      </w:pPr>
    </w:p>
    <w:p w14:paraId="08B5DC24" w14:textId="77777777" w:rsidR="00A07A83" w:rsidRDefault="00A07A83" w:rsidP="00BF510A">
      <w:pPr>
        <w:rPr>
          <w:rFonts w:cs="Arial"/>
          <w:i/>
          <w:sz w:val="24"/>
        </w:rPr>
      </w:pPr>
    </w:p>
    <w:p w14:paraId="43CB1676" w14:textId="77777777" w:rsidR="00A07A83" w:rsidRDefault="00A07A83" w:rsidP="00BF510A">
      <w:pPr>
        <w:rPr>
          <w:rFonts w:cs="Arial"/>
          <w:i/>
          <w:sz w:val="24"/>
        </w:rPr>
      </w:pPr>
    </w:p>
    <w:p w14:paraId="61298E59" w14:textId="77777777" w:rsidR="00A07A83" w:rsidRDefault="00A07A83" w:rsidP="00BF510A">
      <w:pPr>
        <w:rPr>
          <w:rFonts w:cs="Arial"/>
          <w:i/>
          <w:sz w:val="24"/>
        </w:rPr>
      </w:pPr>
    </w:p>
    <w:p w14:paraId="1246D23D" w14:textId="77777777" w:rsidR="00A07A83" w:rsidRDefault="00A07A83" w:rsidP="00BF510A">
      <w:pPr>
        <w:rPr>
          <w:rFonts w:cs="Arial"/>
          <w:i/>
          <w:sz w:val="24"/>
        </w:rPr>
      </w:pPr>
    </w:p>
    <w:p w14:paraId="41FC22D6" w14:textId="77777777" w:rsidR="00A07A83" w:rsidRDefault="00A07A83" w:rsidP="00BF510A">
      <w:pPr>
        <w:rPr>
          <w:rFonts w:cs="Arial"/>
          <w:i/>
          <w:sz w:val="24"/>
        </w:rPr>
      </w:pPr>
    </w:p>
    <w:p w14:paraId="00D139D2" w14:textId="77777777" w:rsidR="00A07A83" w:rsidRDefault="00A07A83" w:rsidP="00BF510A">
      <w:pPr>
        <w:rPr>
          <w:rFonts w:cs="Arial"/>
          <w:i/>
          <w:sz w:val="24"/>
        </w:rPr>
      </w:pPr>
    </w:p>
    <w:p w14:paraId="75A3EB1A" w14:textId="77777777" w:rsidR="00A07A83" w:rsidRDefault="00A07A83" w:rsidP="00BF510A">
      <w:pPr>
        <w:rPr>
          <w:rFonts w:cs="Arial"/>
          <w:i/>
          <w:sz w:val="24"/>
        </w:rPr>
      </w:pPr>
    </w:p>
    <w:p w14:paraId="2C7F3F08" w14:textId="77777777" w:rsidR="00A07A83" w:rsidRDefault="00A07A83" w:rsidP="00BF510A">
      <w:pPr>
        <w:rPr>
          <w:rFonts w:cs="Arial"/>
          <w:i/>
          <w:sz w:val="24"/>
        </w:rPr>
      </w:pPr>
    </w:p>
    <w:p w14:paraId="28A1DB37" w14:textId="77777777" w:rsidR="00A07A83" w:rsidRDefault="00A07A83" w:rsidP="00BF510A">
      <w:pPr>
        <w:rPr>
          <w:rFonts w:cs="Arial"/>
          <w:i/>
          <w:sz w:val="24"/>
        </w:rPr>
      </w:pPr>
    </w:p>
    <w:p w14:paraId="6463A77E" w14:textId="77777777" w:rsidR="00A07A83" w:rsidRDefault="00A07A83" w:rsidP="00BF510A">
      <w:pPr>
        <w:rPr>
          <w:rFonts w:cs="Arial"/>
          <w:i/>
          <w:sz w:val="24"/>
        </w:rPr>
      </w:pPr>
    </w:p>
    <w:p w14:paraId="5E1D76CC" w14:textId="77777777" w:rsidR="00A07A83" w:rsidRDefault="00A07A83" w:rsidP="00BF510A">
      <w:pPr>
        <w:rPr>
          <w:rFonts w:cs="Arial"/>
          <w:i/>
          <w:sz w:val="24"/>
        </w:rPr>
      </w:pPr>
    </w:p>
    <w:p w14:paraId="2B634AC6" w14:textId="77777777" w:rsidR="000F7243" w:rsidRDefault="000F7243" w:rsidP="00BF510A">
      <w:pPr>
        <w:rPr>
          <w:rFonts w:cs="Arial"/>
          <w:i/>
          <w:sz w:val="24"/>
        </w:rPr>
      </w:pPr>
    </w:p>
    <w:p w14:paraId="1B385F87" w14:textId="77777777" w:rsidR="000F7243" w:rsidRDefault="000F7243" w:rsidP="00BF510A">
      <w:pPr>
        <w:rPr>
          <w:rFonts w:cs="Arial"/>
          <w:i/>
          <w:sz w:val="24"/>
        </w:rPr>
      </w:pPr>
    </w:p>
    <w:p w14:paraId="5CB59076" w14:textId="77777777" w:rsidR="000F7243" w:rsidRDefault="000F7243" w:rsidP="00BF510A">
      <w:pPr>
        <w:rPr>
          <w:rFonts w:cs="Arial"/>
          <w:i/>
          <w:sz w:val="24"/>
        </w:rPr>
      </w:pPr>
    </w:p>
    <w:p w14:paraId="3C73F794" w14:textId="77777777" w:rsidR="000F7243" w:rsidRDefault="000F7243" w:rsidP="00BF510A">
      <w:pPr>
        <w:rPr>
          <w:rFonts w:cs="Arial"/>
          <w:i/>
          <w:sz w:val="24"/>
        </w:rPr>
      </w:pPr>
    </w:p>
    <w:p w14:paraId="47EDB425" w14:textId="77777777" w:rsidR="000F7243" w:rsidRDefault="000F7243" w:rsidP="00BF510A">
      <w:pPr>
        <w:rPr>
          <w:rFonts w:cs="Arial"/>
          <w:i/>
          <w:sz w:val="24"/>
        </w:rPr>
      </w:pPr>
    </w:p>
    <w:p w14:paraId="0524BEF2" w14:textId="77777777" w:rsidR="000F7243" w:rsidRDefault="000F7243" w:rsidP="00BF510A">
      <w:pPr>
        <w:rPr>
          <w:rFonts w:cs="Arial"/>
          <w:i/>
          <w:sz w:val="24"/>
        </w:rPr>
      </w:pPr>
    </w:p>
    <w:p w14:paraId="6DBDF2AC" w14:textId="77777777" w:rsidR="000F7243" w:rsidRDefault="000F7243" w:rsidP="00BF510A">
      <w:pPr>
        <w:rPr>
          <w:rFonts w:cs="Arial"/>
          <w:i/>
          <w:sz w:val="24"/>
        </w:rPr>
      </w:pPr>
    </w:p>
    <w:p w14:paraId="2B13A97F" w14:textId="31A029B9" w:rsidR="000F7243" w:rsidRDefault="0080239E" w:rsidP="000F7243">
      <w:pPr>
        <w:rPr>
          <w:rFonts w:cs="Arial"/>
          <w:i/>
          <w:sz w:val="24"/>
        </w:rPr>
      </w:pPr>
      <w:r>
        <w:rPr>
          <w:rFonts w:cs="Arial"/>
          <w:i/>
          <w:sz w:val="24"/>
        </w:rPr>
        <w:t>First p</w:t>
      </w:r>
      <w:r w:rsidR="00A07A83">
        <w:rPr>
          <w:rFonts w:cs="Arial"/>
          <w:i/>
          <w:sz w:val="24"/>
        </w:rPr>
        <w:t>roduced by Student Services April 2010</w:t>
      </w:r>
      <w:r w:rsidR="004B1245">
        <w:rPr>
          <w:rFonts w:cs="Arial"/>
          <w:i/>
          <w:sz w:val="24"/>
        </w:rPr>
        <w:t xml:space="preserve">; this revision </w:t>
      </w:r>
      <w:r w:rsidR="001A17A7">
        <w:rPr>
          <w:rFonts w:cs="Arial"/>
          <w:i/>
          <w:sz w:val="24"/>
        </w:rPr>
        <w:t xml:space="preserve">January </w:t>
      </w:r>
      <w:r w:rsidR="004B1245">
        <w:rPr>
          <w:rFonts w:cs="Arial"/>
          <w:i/>
          <w:sz w:val="24"/>
        </w:rPr>
        <w:t>201</w:t>
      </w:r>
      <w:r w:rsidR="001A17A7">
        <w:rPr>
          <w:rFonts w:cs="Arial"/>
          <w:i/>
          <w:sz w:val="24"/>
        </w:rPr>
        <w:t>6</w:t>
      </w:r>
    </w:p>
    <w:p w14:paraId="2C5A2E1A" w14:textId="77777777" w:rsidR="00BF510A" w:rsidRPr="006A5FF8" w:rsidRDefault="00A07A83" w:rsidP="000F7243">
      <w:pPr>
        <w:rPr>
          <w:i/>
          <w:sz w:val="24"/>
          <w:szCs w:val="24"/>
        </w:rPr>
      </w:pPr>
      <w:r w:rsidRPr="006A5FF8">
        <w:rPr>
          <w:i/>
          <w:sz w:val="24"/>
          <w:szCs w:val="24"/>
        </w:rPr>
        <w:t>With thanks to Universi</w:t>
      </w:r>
      <w:r w:rsidR="006A3398" w:rsidRPr="006A5FF8">
        <w:rPr>
          <w:i/>
          <w:sz w:val="24"/>
          <w:szCs w:val="24"/>
        </w:rPr>
        <w:t>ty of Leeds for allowing extensive</w:t>
      </w:r>
      <w:r w:rsidR="000F7243" w:rsidRPr="006A5FF8">
        <w:rPr>
          <w:i/>
          <w:sz w:val="24"/>
          <w:szCs w:val="24"/>
        </w:rPr>
        <w:t xml:space="preserve"> reproduction of their Policy</w:t>
      </w:r>
    </w:p>
    <w:sectPr w:rsidR="00BF510A" w:rsidRPr="006A5FF8" w:rsidSect="0067630C">
      <w:footerReference w:type="first" r:id="rId2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AE372" w14:textId="77777777" w:rsidR="001A5735" w:rsidRDefault="001A5735">
      <w:r>
        <w:separator/>
      </w:r>
    </w:p>
  </w:endnote>
  <w:endnote w:type="continuationSeparator" w:id="0">
    <w:p w14:paraId="61883EE8" w14:textId="77777777" w:rsidR="001A5735" w:rsidRDefault="001A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78E26" w14:textId="77777777" w:rsidR="001A5735" w:rsidRDefault="001A5735" w:rsidP="00345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7534D3" w14:textId="77777777" w:rsidR="001A5735" w:rsidRDefault="001A5735" w:rsidP="00D910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A8C4E" w14:textId="77777777" w:rsidR="001A5735" w:rsidRDefault="001A5735" w:rsidP="00345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0D1F">
      <w:rPr>
        <w:rStyle w:val="PageNumber"/>
        <w:noProof/>
      </w:rPr>
      <w:t>1</w:t>
    </w:r>
    <w:r>
      <w:rPr>
        <w:rStyle w:val="PageNumber"/>
      </w:rPr>
      <w:fldChar w:fldCharType="end"/>
    </w:r>
  </w:p>
  <w:p w14:paraId="215569A0" w14:textId="77777777" w:rsidR="001A5735" w:rsidRDefault="001A5735" w:rsidP="00D9107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B062C" w14:textId="77777777" w:rsidR="001A5735" w:rsidRPr="00AE27FE" w:rsidRDefault="001A5735" w:rsidP="0010408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9EB2B" w14:textId="77777777" w:rsidR="001A5735" w:rsidRDefault="001A5735">
      <w:r>
        <w:separator/>
      </w:r>
    </w:p>
  </w:footnote>
  <w:footnote w:type="continuationSeparator" w:id="0">
    <w:p w14:paraId="0C5C7D84" w14:textId="77777777" w:rsidR="001A5735" w:rsidRDefault="001A5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3183"/>
    <w:multiLevelType w:val="hybridMultilevel"/>
    <w:tmpl w:val="42CCF1E2"/>
    <w:lvl w:ilvl="0" w:tplc="2F82DAC8">
      <w:start w:val="1"/>
      <w:numFmt w:val="bullet"/>
      <w:lvlText w:val=""/>
      <w:lvlJc w:val="left"/>
      <w:pPr>
        <w:tabs>
          <w:tab w:val="num" w:pos="720"/>
        </w:tabs>
        <w:ind w:left="720" w:hanging="360"/>
      </w:pPr>
      <w:rPr>
        <w:rFonts w:ascii="Symbol" w:hAnsi="Symbol" w:hint="default"/>
        <w:color w:val="auto"/>
      </w:rPr>
    </w:lvl>
    <w:lvl w:ilvl="1" w:tplc="1E16B71C">
      <w:start w:val="1"/>
      <w:numFmt w:val="decimal"/>
      <w:pStyle w:val="Pregnancypolicysectionheading"/>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A5222A0"/>
    <w:multiLevelType w:val="hybridMultilevel"/>
    <w:tmpl w:val="34027FF6"/>
    <w:lvl w:ilvl="0" w:tplc="0409000B">
      <w:start w:val="1"/>
      <w:numFmt w:val="bullet"/>
      <w:lvlText w:val=""/>
      <w:lvlJc w:val="left"/>
      <w:pPr>
        <w:tabs>
          <w:tab w:val="num" w:pos="720"/>
        </w:tabs>
        <w:ind w:left="720" w:hanging="360"/>
      </w:pPr>
      <w:rPr>
        <w:rFonts w:ascii="Wingdings" w:hAnsi="Wingdings"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
    <w:nsid w:val="6EC7263C"/>
    <w:multiLevelType w:val="hybridMultilevel"/>
    <w:tmpl w:val="F8FA2176"/>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3">
    <w:nsid w:val="6FDC2461"/>
    <w:multiLevelType w:val="hybridMultilevel"/>
    <w:tmpl w:val="B7A6FCD0"/>
    <w:lvl w:ilvl="0" w:tplc="C2CEE3CC">
      <w:start w:val="1"/>
      <w:numFmt w:val="bullet"/>
      <w:lvlText w:val=""/>
      <w:lvlJc w:val="left"/>
      <w:pPr>
        <w:tabs>
          <w:tab w:val="num" w:pos="720"/>
        </w:tabs>
        <w:ind w:left="720" w:hanging="360"/>
      </w:pPr>
      <w:rPr>
        <w:rFonts w:ascii="Symbol" w:hAnsi="Symbol" w:cs="Times New Roman"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4">
    <w:nsid w:val="7A7111B7"/>
    <w:multiLevelType w:val="hybridMultilevel"/>
    <w:tmpl w:val="F8101D48"/>
    <w:lvl w:ilvl="0" w:tplc="F8DEE41E">
      <w:start w:val="2"/>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0A"/>
    <w:rsid w:val="000223A5"/>
    <w:rsid w:val="00074459"/>
    <w:rsid w:val="00077433"/>
    <w:rsid w:val="000900EA"/>
    <w:rsid w:val="00090424"/>
    <w:rsid w:val="000A1128"/>
    <w:rsid w:val="000A552E"/>
    <w:rsid w:val="000A74CE"/>
    <w:rsid w:val="000C0BD8"/>
    <w:rsid w:val="000E3A16"/>
    <w:rsid w:val="000E3FE1"/>
    <w:rsid w:val="000F7243"/>
    <w:rsid w:val="00102C23"/>
    <w:rsid w:val="00104084"/>
    <w:rsid w:val="00154181"/>
    <w:rsid w:val="001A17A7"/>
    <w:rsid w:val="001A5735"/>
    <w:rsid w:val="00251B31"/>
    <w:rsid w:val="002B417A"/>
    <w:rsid w:val="002C7A9B"/>
    <w:rsid w:val="002E415A"/>
    <w:rsid w:val="0030345C"/>
    <w:rsid w:val="00327B42"/>
    <w:rsid w:val="00345E00"/>
    <w:rsid w:val="00374C76"/>
    <w:rsid w:val="003A7C7D"/>
    <w:rsid w:val="003B549D"/>
    <w:rsid w:val="00402ED8"/>
    <w:rsid w:val="00435AED"/>
    <w:rsid w:val="00454E91"/>
    <w:rsid w:val="004A0D1F"/>
    <w:rsid w:val="004B1245"/>
    <w:rsid w:val="004D1BAC"/>
    <w:rsid w:val="00515484"/>
    <w:rsid w:val="00522E5B"/>
    <w:rsid w:val="005970B7"/>
    <w:rsid w:val="005C7BB6"/>
    <w:rsid w:val="00613BF9"/>
    <w:rsid w:val="006577F9"/>
    <w:rsid w:val="006632E5"/>
    <w:rsid w:val="0067630C"/>
    <w:rsid w:val="006A3398"/>
    <w:rsid w:val="006A5FF8"/>
    <w:rsid w:val="006D3A7F"/>
    <w:rsid w:val="006F5F6A"/>
    <w:rsid w:val="00711998"/>
    <w:rsid w:val="00760B83"/>
    <w:rsid w:val="007A3350"/>
    <w:rsid w:val="007A3719"/>
    <w:rsid w:val="007F7B3C"/>
    <w:rsid w:val="0080239E"/>
    <w:rsid w:val="008838E0"/>
    <w:rsid w:val="00883E07"/>
    <w:rsid w:val="008A0B4B"/>
    <w:rsid w:val="00903FC6"/>
    <w:rsid w:val="00915991"/>
    <w:rsid w:val="0092460E"/>
    <w:rsid w:val="00936612"/>
    <w:rsid w:val="00A07A83"/>
    <w:rsid w:val="00A10A80"/>
    <w:rsid w:val="00A77D5A"/>
    <w:rsid w:val="00A80C79"/>
    <w:rsid w:val="00A86D2C"/>
    <w:rsid w:val="00AA17CD"/>
    <w:rsid w:val="00AB1085"/>
    <w:rsid w:val="00AB722D"/>
    <w:rsid w:val="00AE3F7C"/>
    <w:rsid w:val="00AF322A"/>
    <w:rsid w:val="00B15281"/>
    <w:rsid w:val="00B4265C"/>
    <w:rsid w:val="00B42D42"/>
    <w:rsid w:val="00B53311"/>
    <w:rsid w:val="00B6579E"/>
    <w:rsid w:val="00B84DEF"/>
    <w:rsid w:val="00B86104"/>
    <w:rsid w:val="00BA1A9E"/>
    <w:rsid w:val="00BD23C2"/>
    <w:rsid w:val="00BD5159"/>
    <w:rsid w:val="00BE1CED"/>
    <w:rsid w:val="00BF510A"/>
    <w:rsid w:val="00C23DE4"/>
    <w:rsid w:val="00C342BB"/>
    <w:rsid w:val="00C64A3D"/>
    <w:rsid w:val="00C64ACE"/>
    <w:rsid w:val="00C909B2"/>
    <w:rsid w:val="00CA4C4B"/>
    <w:rsid w:val="00CE7EC7"/>
    <w:rsid w:val="00CF7B78"/>
    <w:rsid w:val="00D00B42"/>
    <w:rsid w:val="00D0358F"/>
    <w:rsid w:val="00D5641E"/>
    <w:rsid w:val="00D9107A"/>
    <w:rsid w:val="00DC4134"/>
    <w:rsid w:val="00DD6701"/>
    <w:rsid w:val="00DE69A8"/>
    <w:rsid w:val="00DF130E"/>
    <w:rsid w:val="00E15951"/>
    <w:rsid w:val="00E3055A"/>
    <w:rsid w:val="00E753DE"/>
    <w:rsid w:val="00EA3091"/>
    <w:rsid w:val="00EF6CC9"/>
    <w:rsid w:val="00F00F2B"/>
    <w:rsid w:val="00F02FBB"/>
    <w:rsid w:val="00F06748"/>
    <w:rsid w:val="00F174E8"/>
    <w:rsid w:val="00F22C1C"/>
    <w:rsid w:val="00F26727"/>
    <w:rsid w:val="00F33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4A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Pregnancypolicysectionheading"/>
    <w:next w:val="Normal"/>
    <w:qFormat/>
    <w:rsid w:val="00BF510A"/>
    <w:pPr>
      <w:numPr>
        <w:ilvl w:val="0"/>
        <w:numId w:val="0"/>
      </w:numPr>
      <w:outlineLvl w:val="0"/>
    </w:pPr>
  </w:style>
  <w:style w:type="paragraph" w:styleId="Heading2">
    <w:name w:val="heading 2"/>
    <w:basedOn w:val="Normal"/>
    <w:next w:val="Normal"/>
    <w:qFormat/>
    <w:rsid w:val="00BF510A"/>
    <w:pPr>
      <w:keepNext/>
      <w:outlineLvl w:val="1"/>
    </w:pPr>
    <w:rPr>
      <w:rFonts w:cs="Arial"/>
      <w:b/>
      <w:bCs/>
      <w:i/>
      <w:iCs/>
      <w:sz w:val="22"/>
      <w:szCs w:val="24"/>
    </w:rPr>
  </w:style>
  <w:style w:type="paragraph" w:styleId="Heading6">
    <w:name w:val="heading 6"/>
    <w:basedOn w:val="Normal"/>
    <w:next w:val="Normal"/>
    <w:qFormat/>
    <w:rsid w:val="00BF510A"/>
    <w:pPr>
      <w:keepNext/>
      <w:ind w:left="1080" w:hanging="1080"/>
      <w:outlineLvl w:val="5"/>
    </w:pPr>
    <w:rPr>
      <w:rFonts w:cs="Arial"/>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F510A"/>
    <w:rPr>
      <w:rFonts w:ascii="Times New Roman" w:hAnsi="Times New Roman" w:cs="Times New Roman"/>
      <w:vertAlign w:val="superscript"/>
    </w:rPr>
  </w:style>
  <w:style w:type="character" w:styleId="Hyperlink">
    <w:name w:val="Hyperlink"/>
    <w:basedOn w:val="DefaultParagraphFont"/>
    <w:rsid w:val="00BF510A"/>
    <w:rPr>
      <w:rFonts w:ascii="Times New Roman" w:hAnsi="Times New Roman" w:cs="Times New Roman"/>
      <w:color w:val="0000FF"/>
      <w:u w:val="single"/>
    </w:rPr>
  </w:style>
  <w:style w:type="paragraph" w:styleId="FootnoteText">
    <w:name w:val="footnote text"/>
    <w:basedOn w:val="Normal"/>
    <w:semiHidden/>
    <w:rsid w:val="00BF510A"/>
    <w:rPr>
      <w:rFonts w:cs="Arial"/>
    </w:rPr>
  </w:style>
  <w:style w:type="paragraph" w:styleId="Caption">
    <w:name w:val="caption"/>
    <w:basedOn w:val="Normal"/>
    <w:next w:val="Normal"/>
    <w:qFormat/>
    <w:rsid w:val="00BF510A"/>
    <w:pPr>
      <w:jc w:val="right"/>
    </w:pPr>
    <w:rPr>
      <w:rFonts w:cs="Arial"/>
      <w:b/>
      <w:bCs/>
      <w:sz w:val="24"/>
      <w:szCs w:val="24"/>
    </w:rPr>
  </w:style>
  <w:style w:type="paragraph" w:styleId="Footer">
    <w:name w:val="footer"/>
    <w:basedOn w:val="Normal"/>
    <w:rsid w:val="00BF510A"/>
    <w:pPr>
      <w:tabs>
        <w:tab w:val="center" w:pos="4153"/>
        <w:tab w:val="right" w:pos="8306"/>
      </w:tabs>
    </w:pPr>
    <w:rPr>
      <w:rFonts w:cs="Arial"/>
      <w:sz w:val="22"/>
      <w:szCs w:val="24"/>
    </w:rPr>
  </w:style>
  <w:style w:type="paragraph" w:customStyle="1" w:styleId="Pregnancypolicysectionheading">
    <w:name w:val="Pregnancy policy section heading"/>
    <w:basedOn w:val="Normal"/>
    <w:rsid w:val="00BF510A"/>
    <w:pPr>
      <w:numPr>
        <w:ilvl w:val="1"/>
        <w:numId w:val="2"/>
      </w:numPr>
      <w:pBdr>
        <w:top w:val="single" w:sz="4" w:space="1" w:color="auto"/>
        <w:left w:val="single" w:sz="4" w:space="4" w:color="auto"/>
        <w:bottom w:val="single" w:sz="4" w:space="1" w:color="auto"/>
        <w:right w:val="single" w:sz="4" w:space="4" w:color="auto"/>
      </w:pBdr>
      <w:shd w:val="clear" w:color="auto" w:fill="000000"/>
    </w:pPr>
    <w:rPr>
      <w:rFonts w:cs="Arial"/>
      <w:b/>
      <w:color w:val="FFFFFF"/>
      <w:sz w:val="28"/>
      <w:szCs w:val="28"/>
      <w:lang w:eastAsia="en-US"/>
    </w:rPr>
  </w:style>
  <w:style w:type="paragraph" w:styleId="BalloonText">
    <w:name w:val="Balloon Text"/>
    <w:basedOn w:val="Normal"/>
    <w:semiHidden/>
    <w:rsid w:val="00EF6CC9"/>
    <w:rPr>
      <w:rFonts w:ascii="Tahoma" w:hAnsi="Tahoma" w:cs="Tahoma"/>
      <w:sz w:val="16"/>
      <w:szCs w:val="16"/>
    </w:rPr>
  </w:style>
  <w:style w:type="character" w:styleId="PageNumber">
    <w:name w:val="page number"/>
    <w:basedOn w:val="DefaultParagraphFont"/>
    <w:rsid w:val="00D9107A"/>
  </w:style>
  <w:style w:type="paragraph" w:styleId="Title">
    <w:name w:val="Title"/>
    <w:basedOn w:val="Normal"/>
    <w:next w:val="Normal"/>
    <w:link w:val="TitleChar"/>
    <w:uiPriority w:val="10"/>
    <w:qFormat/>
    <w:rsid w:val="004D1B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BAC"/>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80239E"/>
    <w:rPr>
      <w:color w:val="800080" w:themeColor="followedHyperlink"/>
      <w:u w:val="single"/>
    </w:rPr>
  </w:style>
  <w:style w:type="paragraph" w:styleId="TOCHeading">
    <w:name w:val="TOC Heading"/>
    <w:basedOn w:val="Heading1"/>
    <w:next w:val="Normal"/>
    <w:uiPriority w:val="39"/>
    <w:unhideWhenUsed/>
    <w:qFormat/>
    <w:rsid w:val="00AE3F7C"/>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semiHidden/>
    <w:unhideWhenUsed/>
    <w:qFormat/>
    <w:rsid w:val="00AE3F7C"/>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AE3F7C"/>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AE3F7C"/>
    <w:pPr>
      <w:spacing w:after="100" w:line="276" w:lineRule="auto"/>
      <w:ind w:left="440"/>
    </w:pPr>
    <w:rPr>
      <w:rFonts w:asciiTheme="minorHAnsi" w:eastAsiaTheme="minorEastAsia" w:hAnsiTheme="minorHAnsi" w:cstheme="minorBidi"/>
      <w:sz w:val="22"/>
      <w:szCs w:val="22"/>
      <w:lang w:val="en-US" w:eastAsia="ja-JP"/>
    </w:rPr>
  </w:style>
  <w:style w:type="paragraph" w:styleId="Subtitle">
    <w:name w:val="Subtitle"/>
    <w:basedOn w:val="Normal"/>
    <w:next w:val="Normal"/>
    <w:link w:val="SubtitleChar"/>
    <w:uiPriority w:val="11"/>
    <w:qFormat/>
    <w:rsid w:val="006F5F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F5F6A"/>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Pregnancypolicysectionheading"/>
    <w:next w:val="Normal"/>
    <w:qFormat/>
    <w:rsid w:val="00BF510A"/>
    <w:pPr>
      <w:numPr>
        <w:ilvl w:val="0"/>
        <w:numId w:val="0"/>
      </w:numPr>
      <w:outlineLvl w:val="0"/>
    </w:pPr>
  </w:style>
  <w:style w:type="paragraph" w:styleId="Heading2">
    <w:name w:val="heading 2"/>
    <w:basedOn w:val="Normal"/>
    <w:next w:val="Normal"/>
    <w:qFormat/>
    <w:rsid w:val="00BF510A"/>
    <w:pPr>
      <w:keepNext/>
      <w:outlineLvl w:val="1"/>
    </w:pPr>
    <w:rPr>
      <w:rFonts w:cs="Arial"/>
      <w:b/>
      <w:bCs/>
      <w:i/>
      <w:iCs/>
      <w:sz w:val="22"/>
      <w:szCs w:val="24"/>
    </w:rPr>
  </w:style>
  <w:style w:type="paragraph" w:styleId="Heading6">
    <w:name w:val="heading 6"/>
    <w:basedOn w:val="Normal"/>
    <w:next w:val="Normal"/>
    <w:qFormat/>
    <w:rsid w:val="00BF510A"/>
    <w:pPr>
      <w:keepNext/>
      <w:ind w:left="1080" w:hanging="1080"/>
      <w:outlineLvl w:val="5"/>
    </w:pPr>
    <w:rPr>
      <w:rFonts w:cs="Arial"/>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F510A"/>
    <w:rPr>
      <w:rFonts w:ascii="Times New Roman" w:hAnsi="Times New Roman" w:cs="Times New Roman"/>
      <w:vertAlign w:val="superscript"/>
    </w:rPr>
  </w:style>
  <w:style w:type="character" w:styleId="Hyperlink">
    <w:name w:val="Hyperlink"/>
    <w:basedOn w:val="DefaultParagraphFont"/>
    <w:rsid w:val="00BF510A"/>
    <w:rPr>
      <w:rFonts w:ascii="Times New Roman" w:hAnsi="Times New Roman" w:cs="Times New Roman"/>
      <w:color w:val="0000FF"/>
      <w:u w:val="single"/>
    </w:rPr>
  </w:style>
  <w:style w:type="paragraph" w:styleId="FootnoteText">
    <w:name w:val="footnote text"/>
    <w:basedOn w:val="Normal"/>
    <w:semiHidden/>
    <w:rsid w:val="00BF510A"/>
    <w:rPr>
      <w:rFonts w:cs="Arial"/>
    </w:rPr>
  </w:style>
  <w:style w:type="paragraph" w:styleId="Caption">
    <w:name w:val="caption"/>
    <w:basedOn w:val="Normal"/>
    <w:next w:val="Normal"/>
    <w:qFormat/>
    <w:rsid w:val="00BF510A"/>
    <w:pPr>
      <w:jc w:val="right"/>
    </w:pPr>
    <w:rPr>
      <w:rFonts w:cs="Arial"/>
      <w:b/>
      <w:bCs/>
      <w:sz w:val="24"/>
      <w:szCs w:val="24"/>
    </w:rPr>
  </w:style>
  <w:style w:type="paragraph" w:styleId="Footer">
    <w:name w:val="footer"/>
    <w:basedOn w:val="Normal"/>
    <w:rsid w:val="00BF510A"/>
    <w:pPr>
      <w:tabs>
        <w:tab w:val="center" w:pos="4153"/>
        <w:tab w:val="right" w:pos="8306"/>
      </w:tabs>
    </w:pPr>
    <w:rPr>
      <w:rFonts w:cs="Arial"/>
      <w:sz w:val="22"/>
      <w:szCs w:val="24"/>
    </w:rPr>
  </w:style>
  <w:style w:type="paragraph" w:customStyle="1" w:styleId="Pregnancypolicysectionheading">
    <w:name w:val="Pregnancy policy section heading"/>
    <w:basedOn w:val="Normal"/>
    <w:rsid w:val="00BF510A"/>
    <w:pPr>
      <w:numPr>
        <w:ilvl w:val="1"/>
        <w:numId w:val="2"/>
      </w:numPr>
      <w:pBdr>
        <w:top w:val="single" w:sz="4" w:space="1" w:color="auto"/>
        <w:left w:val="single" w:sz="4" w:space="4" w:color="auto"/>
        <w:bottom w:val="single" w:sz="4" w:space="1" w:color="auto"/>
        <w:right w:val="single" w:sz="4" w:space="4" w:color="auto"/>
      </w:pBdr>
      <w:shd w:val="clear" w:color="auto" w:fill="000000"/>
    </w:pPr>
    <w:rPr>
      <w:rFonts w:cs="Arial"/>
      <w:b/>
      <w:color w:val="FFFFFF"/>
      <w:sz w:val="28"/>
      <w:szCs w:val="28"/>
      <w:lang w:eastAsia="en-US"/>
    </w:rPr>
  </w:style>
  <w:style w:type="paragraph" w:styleId="BalloonText">
    <w:name w:val="Balloon Text"/>
    <w:basedOn w:val="Normal"/>
    <w:semiHidden/>
    <w:rsid w:val="00EF6CC9"/>
    <w:rPr>
      <w:rFonts w:ascii="Tahoma" w:hAnsi="Tahoma" w:cs="Tahoma"/>
      <w:sz w:val="16"/>
      <w:szCs w:val="16"/>
    </w:rPr>
  </w:style>
  <w:style w:type="character" w:styleId="PageNumber">
    <w:name w:val="page number"/>
    <w:basedOn w:val="DefaultParagraphFont"/>
    <w:rsid w:val="00D9107A"/>
  </w:style>
  <w:style w:type="paragraph" w:styleId="Title">
    <w:name w:val="Title"/>
    <w:basedOn w:val="Normal"/>
    <w:next w:val="Normal"/>
    <w:link w:val="TitleChar"/>
    <w:uiPriority w:val="10"/>
    <w:qFormat/>
    <w:rsid w:val="004D1B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BAC"/>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80239E"/>
    <w:rPr>
      <w:color w:val="800080" w:themeColor="followedHyperlink"/>
      <w:u w:val="single"/>
    </w:rPr>
  </w:style>
  <w:style w:type="paragraph" w:styleId="TOCHeading">
    <w:name w:val="TOC Heading"/>
    <w:basedOn w:val="Heading1"/>
    <w:next w:val="Normal"/>
    <w:uiPriority w:val="39"/>
    <w:unhideWhenUsed/>
    <w:qFormat/>
    <w:rsid w:val="00AE3F7C"/>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semiHidden/>
    <w:unhideWhenUsed/>
    <w:qFormat/>
    <w:rsid w:val="00AE3F7C"/>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AE3F7C"/>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AE3F7C"/>
    <w:pPr>
      <w:spacing w:after="100" w:line="276" w:lineRule="auto"/>
      <w:ind w:left="440"/>
    </w:pPr>
    <w:rPr>
      <w:rFonts w:asciiTheme="minorHAnsi" w:eastAsiaTheme="minorEastAsia" w:hAnsiTheme="minorHAnsi" w:cstheme="minorBidi"/>
      <w:sz w:val="22"/>
      <w:szCs w:val="22"/>
      <w:lang w:val="en-US" w:eastAsia="ja-JP"/>
    </w:rPr>
  </w:style>
  <w:style w:type="paragraph" w:styleId="Subtitle">
    <w:name w:val="Subtitle"/>
    <w:basedOn w:val="Normal"/>
    <w:next w:val="Normal"/>
    <w:link w:val="SubtitleChar"/>
    <w:uiPriority w:val="11"/>
    <w:qFormat/>
    <w:rsid w:val="006F5F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F5F6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95183">
      <w:bodyDiv w:val="1"/>
      <w:marLeft w:val="0"/>
      <w:marRight w:val="0"/>
      <w:marTop w:val="0"/>
      <w:marBottom w:val="0"/>
      <w:divBdr>
        <w:top w:val="none" w:sz="0" w:space="0" w:color="auto"/>
        <w:left w:val="none" w:sz="0" w:space="0" w:color="auto"/>
        <w:bottom w:val="none" w:sz="0" w:space="0" w:color="auto"/>
        <w:right w:val="none" w:sz="0" w:space="0" w:color="auto"/>
      </w:divBdr>
      <w:divsChild>
        <w:div w:id="20206483">
          <w:marLeft w:val="0"/>
          <w:marRight w:val="0"/>
          <w:marTop w:val="0"/>
          <w:marBottom w:val="0"/>
          <w:divBdr>
            <w:top w:val="none" w:sz="0" w:space="0" w:color="auto"/>
            <w:left w:val="none" w:sz="0" w:space="0" w:color="auto"/>
            <w:bottom w:val="none" w:sz="0" w:space="0" w:color="auto"/>
            <w:right w:val="none" w:sz="0" w:space="0" w:color="auto"/>
          </w:divBdr>
          <w:divsChild>
            <w:div w:id="1882940263">
              <w:marLeft w:val="0"/>
              <w:marRight w:val="0"/>
              <w:marTop w:val="0"/>
              <w:marBottom w:val="0"/>
              <w:divBdr>
                <w:top w:val="none" w:sz="0" w:space="0" w:color="auto"/>
                <w:left w:val="none" w:sz="0" w:space="0" w:color="auto"/>
                <w:bottom w:val="none" w:sz="0" w:space="0" w:color="auto"/>
                <w:right w:val="none" w:sz="0" w:space="0" w:color="auto"/>
              </w:divBdr>
              <w:divsChild>
                <w:div w:id="645278889">
                  <w:marLeft w:val="0"/>
                  <w:marRight w:val="0"/>
                  <w:marTop w:val="0"/>
                  <w:marBottom w:val="0"/>
                  <w:divBdr>
                    <w:top w:val="none" w:sz="0" w:space="0" w:color="auto"/>
                    <w:left w:val="none" w:sz="0" w:space="0" w:color="auto"/>
                    <w:bottom w:val="none" w:sz="0" w:space="0" w:color="auto"/>
                    <w:right w:val="none" w:sz="0" w:space="0" w:color="auto"/>
                  </w:divBdr>
                  <w:divsChild>
                    <w:div w:id="735709629">
                      <w:marLeft w:val="0"/>
                      <w:marRight w:val="0"/>
                      <w:marTop w:val="0"/>
                      <w:marBottom w:val="0"/>
                      <w:divBdr>
                        <w:top w:val="none" w:sz="0" w:space="0" w:color="auto"/>
                        <w:left w:val="none" w:sz="0" w:space="0" w:color="auto"/>
                        <w:bottom w:val="none" w:sz="0" w:space="0" w:color="auto"/>
                        <w:right w:val="none" w:sz="0" w:space="0" w:color="auto"/>
                      </w:divBdr>
                      <w:divsChild>
                        <w:div w:id="14237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brook.org.uk/"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fpa.org.uk" TargetMode="External"/><Relationship Id="rId17" Type="http://schemas.openxmlformats.org/officeDocument/2006/relationships/hyperlink" Target="http://www.talkthru.org.uk/" TargetMode="External"/><Relationship Id="rId2" Type="http://schemas.openxmlformats.org/officeDocument/2006/relationships/numbering" Target="numbering.xml"/><Relationship Id="rId16" Type="http://schemas.openxmlformats.org/officeDocument/2006/relationships/hyperlink" Target="http://www.huddersfieldstudent.com/%20%20" TargetMode="External"/><Relationship Id="rId20" Type="http://schemas.openxmlformats.org/officeDocument/2006/relationships/hyperlink" Target="https://www.gov.uk/browse/births-deaths-marriag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iestopes.org.uk/" TargetMode="External"/><Relationship Id="rId5" Type="http://schemas.openxmlformats.org/officeDocument/2006/relationships/settings" Target="settings.xml"/><Relationship Id="rId15" Type="http://schemas.openxmlformats.org/officeDocument/2006/relationships/hyperlink" Target="http://www.hud.ac.uk/wellbeing-disability-services/index.php/index.php" TargetMode="External"/><Relationship Id="rId23" Type="http://schemas.openxmlformats.org/officeDocument/2006/relationships/theme" Target="theme/theme1.xml"/><Relationship Id="rId10" Type="http://schemas.openxmlformats.org/officeDocument/2006/relationships/hyperlink" Target="http://www.brook.org.uk" TargetMode="External"/><Relationship Id="rId19" Type="http://schemas.openxmlformats.org/officeDocument/2006/relationships/hyperlink" Target="http://www.mariestopes.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C11C-D8B9-490A-A5BA-E1D93498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3731</Words>
  <Characters>21603</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25284</CharactersWithSpaces>
  <SharedDoc>false</SharedDoc>
  <HLinks>
    <vt:vector size="54" baseType="variant">
      <vt:variant>
        <vt:i4>1966095</vt:i4>
      </vt:variant>
      <vt:variant>
        <vt:i4>24</vt:i4>
      </vt:variant>
      <vt:variant>
        <vt:i4>0</vt:i4>
      </vt:variant>
      <vt:variant>
        <vt:i4>5</vt:i4>
      </vt:variant>
      <vt:variant>
        <vt:lpwstr>http://www.direct.gov.uk/en/Parents/index.htm</vt:lpwstr>
      </vt:variant>
      <vt:variant>
        <vt:lpwstr/>
      </vt:variant>
      <vt:variant>
        <vt:i4>7602232</vt:i4>
      </vt:variant>
      <vt:variant>
        <vt:i4>21</vt:i4>
      </vt:variant>
      <vt:variant>
        <vt:i4>0</vt:i4>
      </vt:variant>
      <vt:variant>
        <vt:i4>5</vt:i4>
      </vt:variant>
      <vt:variant>
        <vt:lpwstr>http://www.mariestopes.org.uk/</vt:lpwstr>
      </vt:variant>
      <vt:variant>
        <vt:lpwstr/>
      </vt:variant>
      <vt:variant>
        <vt:i4>2031700</vt:i4>
      </vt:variant>
      <vt:variant>
        <vt:i4>18</vt:i4>
      </vt:variant>
      <vt:variant>
        <vt:i4>0</vt:i4>
      </vt:variant>
      <vt:variant>
        <vt:i4>5</vt:i4>
      </vt:variant>
      <vt:variant>
        <vt:lpwstr>http://www.brook.org.uk/</vt:lpwstr>
      </vt:variant>
      <vt:variant>
        <vt:lpwstr/>
      </vt:variant>
      <vt:variant>
        <vt:i4>3735614</vt:i4>
      </vt:variant>
      <vt:variant>
        <vt:i4>15</vt:i4>
      </vt:variant>
      <vt:variant>
        <vt:i4>0</vt:i4>
      </vt:variant>
      <vt:variant>
        <vt:i4>5</vt:i4>
      </vt:variant>
      <vt:variant>
        <vt:lpwstr>http://www.hpcc.org.uk/</vt:lpwstr>
      </vt:variant>
      <vt:variant>
        <vt:lpwstr/>
      </vt:variant>
      <vt:variant>
        <vt:i4>2949227</vt:i4>
      </vt:variant>
      <vt:variant>
        <vt:i4>12</vt:i4>
      </vt:variant>
      <vt:variant>
        <vt:i4>0</vt:i4>
      </vt:variant>
      <vt:variant>
        <vt:i4>5</vt:i4>
      </vt:variant>
      <vt:variant>
        <vt:lpwstr>http://www.huddersfieldstudent.com/</vt:lpwstr>
      </vt:variant>
      <vt:variant>
        <vt:lpwstr/>
      </vt:variant>
      <vt:variant>
        <vt:i4>3145756</vt:i4>
      </vt:variant>
      <vt:variant>
        <vt:i4>9</vt:i4>
      </vt:variant>
      <vt:variant>
        <vt:i4>0</vt:i4>
      </vt:variant>
      <vt:variant>
        <vt:i4>5</vt:i4>
      </vt:variant>
      <vt:variant>
        <vt:lpwstr>http://www2.hud.ac.uk/student_services/index.php</vt:lpwstr>
      </vt:variant>
      <vt:variant>
        <vt:lpwstr/>
      </vt:variant>
      <vt:variant>
        <vt:i4>5177461</vt:i4>
      </vt:variant>
      <vt:variant>
        <vt:i4>6</vt:i4>
      </vt:variant>
      <vt:variant>
        <vt:i4>0</vt:i4>
      </vt:variant>
      <vt:variant>
        <vt:i4>5</vt:i4>
      </vt:variant>
      <vt:variant>
        <vt:lpwstr>http://www2.hud.ac.uk/student_finance/index.php</vt:lpwstr>
      </vt:variant>
      <vt:variant>
        <vt:lpwstr/>
      </vt:variant>
      <vt:variant>
        <vt:i4>8257593</vt:i4>
      </vt:variant>
      <vt:variant>
        <vt:i4>3</vt:i4>
      </vt:variant>
      <vt:variant>
        <vt:i4>0</vt:i4>
      </vt:variant>
      <vt:variant>
        <vt:i4>5</vt:i4>
      </vt:variant>
      <vt:variant>
        <vt:lpwstr>http://www.fpa.org.uk/</vt:lpwstr>
      </vt:variant>
      <vt:variant>
        <vt:lpwstr/>
      </vt:variant>
      <vt:variant>
        <vt:i4>2031700</vt:i4>
      </vt:variant>
      <vt:variant>
        <vt:i4>0</vt:i4>
      </vt:variant>
      <vt:variant>
        <vt:i4>0</vt:i4>
      </vt:variant>
      <vt:variant>
        <vt:i4>5</vt:i4>
      </vt:variant>
      <vt:variant>
        <vt:lpwstr>http://www.brook.org.uk/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Faulkner</dc:creator>
  <cp:lastModifiedBy>Administrator</cp:lastModifiedBy>
  <cp:revision>2</cp:revision>
  <cp:lastPrinted>2015-03-10T16:13:00Z</cp:lastPrinted>
  <dcterms:created xsi:type="dcterms:W3CDTF">2016-02-24T09:40:00Z</dcterms:created>
  <dcterms:modified xsi:type="dcterms:W3CDTF">2016-02-24T09:40:00Z</dcterms:modified>
</cp:coreProperties>
</file>