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6DA" w:rsidRDefault="009716DA" w:rsidP="009716D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244061"/>
        </w:rPr>
        <w:t>University of Huddersfield</w:t>
      </w:r>
      <w:r>
        <w:rPr>
          <w:rStyle w:val="eop"/>
          <w:rFonts w:ascii="Arial" w:hAnsi="Arial" w:cs="Arial"/>
          <w:color w:val="244061"/>
        </w:rPr>
        <w:t> </w:t>
      </w:r>
    </w:p>
    <w:p w:rsidR="009716DA" w:rsidRDefault="009716DA" w:rsidP="009716D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244061"/>
        </w:rPr>
        <w:t>Course Validation Guidance:</w:t>
      </w:r>
      <w:r>
        <w:rPr>
          <w:rStyle w:val="eop"/>
          <w:rFonts w:ascii="Arial" w:hAnsi="Arial" w:cs="Arial"/>
          <w:color w:val="244061"/>
        </w:rPr>
        <w:t> </w:t>
      </w:r>
    </w:p>
    <w:p w:rsidR="009716DA" w:rsidRDefault="009716DA" w:rsidP="009716D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244061"/>
        </w:rPr>
        <w:t>Roles and Responsibilities of Panel members</w:t>
      </w:r>
      <w:r>
        <w:rPr>
          <w:rStyle w:val="eop"/>
          <w:rFonts w:ascii="Arial" w:hAnsi="Arial" w:cs="Arial"/>
          <w:color w:val="244061"/>
        </w:rPr>
        <w:t> </w:t>
      </w:r>
    </w:p>
    <w:p w:rsidR="009716DA" w:rsidRDefault="009716DA" w:rsidP="009716D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244061"/>
        </w:rPr>
        <w:t> </w:t>
      </w:r>
    </w:p>
    <w:p w:rsidR="009716DA" w:rsidRDefault="009716DA" w:rsidP="009716D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44061"/>
        </w:rPr>
        <w:t>All Panel members will need to read and review the proposed course documentation and attend the scheduled event prepared with potential items for discussion.</w:t>
      </w:r>
      <w:r>
        <w:rPr>
          <w:rStyle w:val="eop"/>
          <w:rFonts w:ascii="Arial" w:hAnsi="Arial" w:cs="Arial"/>
          <w:color w:val="244061"/>
        </w:rPr>
        <w:t> </w:t>
      </w:r>
    </w:p>
    <w:p w:rsidR="009716DA" w:rsidRDefault="009716DA" w:rsidP="009716D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244061"/>
        </w:rPr>
        <w:t> </w:t>
      </w:r>
    </w:p>
    <w:p w:rsidR="009716DA" w:rsidRDefault="009716DA" w:rsidP="009716D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244061"/>
        </w:rPr>
        <w:t>The Chair's role (independent, from a different School):</w:t>
      </w:r>
      <w:r>
        <w:rPr>
          <w:rStyle w:val="eop"/>
          <w:rFonts w:ascii="Arial" w:hAnsi="Arial" w:cs="Arial"/>
          <w:color w:val="244061"/>
        </w:rPr>
        <w:t> </w:t>
      </w:r>
    </w:p>
    <w:p w:rsidR="009716DA" w:rsidRDefault="009716DA" w:rsidP="009716D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244061"/>
        </w:rPr>
        <w:t> </w:t>
      </w:r>
    </w:p>
    <w:p w:rsidR="009716DA" w:rsidRDefault="009716DA" w:rsidP="00EB4240">
      <w:pPr>
        <w:pStyle w:val="paragraph"/>
        <w:numPr>
          <w:ilvl w:val="0"/>
          <w:numId w:val="23"/>
        </w:numPr>
        <w:spacing w:before="0" w:beforeAutospacing="0" w:after="0" w:afterAutospacing="0"/>
        <w:textAlignment w:val="baseline"/>
        <w:rPr>
          <w:rFonts w:ascii="Arial" w:hAnsi="Arial" w:cs="Arial"/>
        </w:rPr>
      </w:pPr>
      <w:bookmarkStart w:id="0" w:name="_GoBack"/>
      <w:r>
        <w:rPr>
          <w:rStyle w:val="normaltextrun"/>
          <w:rFonts w:ascii="Arial" w:hAnsi="Arial" w:cs="Arial"/>
          <w:color w:val="244061"/>
        </w:rPr>
        <w:t>to enable the Panel to assess the academic validity, expertise of the staff, and resources and ensure QAA standards and University regulatory and policy requirements are met with the support of the Officer for the Event;</w:t>
      </w:r>
      <w:r>
        <w:rPr>
          <w:rStyle w:val="eop"/>
          <w:rFonts w:ascii="Arial" w:hAnsi="Arial" w:cs="Arial"/>
          <w:color w:val="244061"/>
        </w:rPr>
        <w:t> </w:t>
      </w:r>
    </w:p>
    <w:p w:rsidR="009716DA" w:rsidRDefault="009716DA" w:rsidP="00EB4240">
      <w:pPr>
        <w:pStyle w:val="paragraph"/>
        <w:numPr>
          <w:ilvl w:val="0"/>
          <w:numId w:val="23"/>
        </w:numPr>
        <w:spacing w:before="0" w:beforeAutospacing="0" w:after="0" w:afterAutospacing="0"/>
        <w:textAlignment w:val="baseline"/>
        <w:rPr>
          <w:rFonts w:ascii="Arial" w:hAnsi="Arial" w:cs="Arial"/>
        </w:rPr>
      </w:pPr>
      <w:r>
        <w:rPr>
          <w:rStyle w:val="normaltextrun"/>
          <w:rFonts w:ascii="Arial" w:hAnsi="Arial" w:cs="Arial"/>
          <w:color w:val="244061"/>
        </w:rPr>
        <w:t>to set the context of the meeting and its purpose and ensure the meeting runs in a timely manner to the designated schedule;</w:t>
      </w:r>
      <w:r>
        <w:rPr>
          <w:rStyle w:val="eop"/>
          <w:rFonts w:ascii="Arial" w:hAnsi="Arial" w:cs="Arial"/>
          <w:color w:val="244061"/>
        </w:rPr>
        <w:t> </w:t>
      </w:r>
    </w:p>
    <w:p w:rsidR="009716DA" w:rsidRDefault="009716DA" w:rsidP="00EB4240">
      <w:pPr>
        <w:pStyle w:val="paragraph"/>
        <w:numPr>
          <w:ilvl w:val="0"/>
          <w:numId w:val="23"/>
        </w:numPr>
        <w:spacing w:before="0" w:beforeAutospacing="0" w:after="0" w:afterAutospacing="0"/>
        <w:textAlignment w:val="baseline"/>
        <w:rPr>
          <w:rFonts w:ascii="Arial" w:hAnsi="Arial" w:cs="Arial"/>
        </w:rPr>
      </w:pPr>
      <w:r>
        <w:rPr>
          <w:rStyle w:val="normaltextrun"/>
          <w:rFonts w:ascii="Arial" w:hAnsi="Arial" w:cs="Arial"/>
          <w:color w:val="244061"/>
        </w:rPr>
        <w:t>to compile an agreed and specific agenda, with the external panel members, of items for discussion with the Team;</w:t>
      </w:r>
      <w:r>
        <w:rPr>
          <w:rStyle w:val="eop"/>
          <w:rFonts w:ascii="Arial" w:hAnsi="Arial" w:cs="Arial"/>
          <w:color w:val="244061"/>
        </w:rPr>
        <w:t> </w:t>
      </w:r>
    </w:p>
    <w:p w:rsidR="009716DA" w:rsidRDefault="009716DA" w:rsidP="00EB4240">
      <w:pPr>
        <w:pStyle w:val="paragraph"/>
        <w:numPr>
          <w:ilvl w:val="0"/>
          <w:numId w:val="23"/>
        </w:numPr>
        <w:spacing w:before="0" w:beforeAutospacing="0" w:after="0" w:afterAutospacing="0"/>
        <w:textAlignment w:val="baseline"/>
        <w:rPr>
          <w:rFonts w:ascii="Arial" w:hAnsi="Arial" w:cs="Arial"/>
        </w:rPr>
      </w:pPr>
      <w:r>
        <w:rPr>
          <w:rStyle w:val="normaltextrun"/>
          <w:rFonts w:ascii="Arial" w:hAnsi="Arial" w:cs="Arial"/>
          <w:color w:val="244061"/>
        </w:rPr>
        <w:t>to raise any issues of concern that other panel members have not identified;</w:t>
      </w:r>
      <w:r>
        <w:rPr>
          <w:rStyle w:val="eop"/>
          <w:rFonts w:ascii="Arial" w:hAnsi="Arial" w:cs="Arial"/>
          <w:color w:val="244061"/>
        </w:rPr>
        <w:t> </w:t>
      </w:r>
    </w:p>
    <w:p w:rsidR="009716DA" w:rsidRDefault="009716DA" w:rsidP="00EB4240">
      <w:pPr>
        <w:pStyle w:val="paragraph"/>
        <w:numPr>
          <w:ilvl w:val="0"/>
          <w:numId w:val="23"/>
        </w:numPr>
        <w:spacing w:before="0" w:beforeAutospacing="0" w:after="0" w:afterAutospacing="0"/>
        <w:textAlignment w:val="baseline"/>
        <w:rPr>
          <w:rFonts w:ascii="Arial" w:hAnsi="Arial" w:cs="Arial"/>
        </w:rPr>
      </w:pPr>
      <w:r>
        <w:rPr>
          <w:rStyle w:val="normaltextrun"/>
          <w:rFonts w:ascii="Arial" w:hAnsi="Arial" w:cs="Arial"/>
          <w:color w:val="244061"/>
        </w:rPr>
        <w:t>to organise the conduct of the discussions between the panel and the team in the spirit of peer group appraisal, to ensure that full consideration is given to the range of items on the agenda;</w:t>
      </w:r>
      <w:r>
        <w:rPr>
          <w:rStyle w:val="eop"/>
          <w:rFonts w:ascii="Arial" w:hAnsi="Arial" w:cs="Arial"/>
          <w:color w:val="244061"/>
        </w:rPr>
        <w:t> </w:t>
      </w:r>
    </w:p>
    <w:p w:rsidR="009716DA" w:rsidRDefault="009716DA" w:rsidP="00EB4240">
      <w:pPr>
        <w:pStyle w:val="paragraph"/>
        <w:numPr>
          <w:ilvl w:val="0"/>
          <w:numId w:val="23"/>
        </w:numPr>
        <w:spacing w:before="0" w:beforeAutospacing="0" w:after="0" w:afterAutospacing="0"/>
        <w:textAlignment w:val="baseline"/>
        <w:rPr>
          <w:rFonts w:ascii="Arial" w:hAnsi="Arial" w:cs="Arial"/>
        </w:rPr>
      </w:pPr>
      <w:r>
        <w:rPr>
          <w:rStyle w:val="normaltextrun"/>
          <w:rFonts w:ascii="Arial" w:hAnsi="Arial" w:cs="Arial"/>
          <w:color w:val="244061"/>
        </w:rPr>
        <w:t>to ensure that the panel arrives at a consensus regarding the decision to be made on the proposal, and any further action to be undertaken by the proposing team;</w:t>
      </w:r>
      <w:r>
        <w:rPr>
          <w:rStyle w:val="eop"/>
          <w:rFonts w:ascii="Arial" w:hAnsi="Arial" w:cs="Arial"/>
          <w:color w:val="244061"/>
        </w:rPr>
        <w:t> </w:t>
      </w:r>
    </w:p>
    <w:p w:rsidR="009716DA" w:rsidRDefault="009716DA" w:rsidP="00EB4240">
      <w:pPr>
        <w:pStyle w:val="paragraph"/>
        <w:numPr>
          <w:ilvl w:val="0"/>
          <w:numId w:val="23"/>
        </w:numPr>
        <w:spacing w:before="0" w:beforeAutospacing="0" w:after="0" w:afterAutospacing="0"/>
        <w:textAlignment w:val="baseline"/>
        <w:rPr>
          <w:rFonts w:ascii="Arial" w:hAnsi="Arial" w:cs="Arial"/>
        </w:rPr>
      </w:pPr>
      <w:proofErr w:type="gramStart"/>
      <w:r>
        <w:rPr>
          <w:rStyle w:val="normaltextrun"/>
          <w:rFonts w:ascii="Arial" w:hAnsi="Arial" w:cs="Arial"/>
          <w:color w:val="244061"/>
        </w:rPr>
        <w:t>to</w:t>
      </w:r>
      <w:proofErr w:type="gramEnd"/>
      <w:r>
        <w:rPr>
          <w:rStyle w:val="normaltextrun"/>
          <w:rFonts w:ascii="Arial" w:hAnsi="Arial" w:cs="Arial"/>
          <w:color w:val="244061"/>
        </w:rPr>
        <w:t xml:space="preserve"> ensure that the panel's conclusions include, where appropriate, conditions (deficiencies which need to be addressed) or recommendations (that the team is required to consider), and commendations, and that these are clearly reported to the team.</w:t>
      </w:r>
      <w:r>
        <w:rPr>
          <w:rStyle w:val="eop"/>
          <w:rFonts w:ascii="Arial" w:hAnsi="Arial" w:cs="Arial"/>
          <w:color w:val="244061"/>
        </w:rPr>
        <w:t> </w:t>
      </w:r>
    </w:p>
    <w:p w:rsidR="009716DA" w:rsidRDefault="009716DA" w:rsidP="00EB4240">
      <w:pPr>
        <w:pStyle w:val="paragraph"/>
        <w:numPr>
          <w:ilvl w:val="0"/>
          <w:numId w:val="23"/>
        </w:numPr>
        <w:spacing w:before="0" w:beforeAutospacing="0" w:after="0" w:afterAutospacing="0"/>
        <w:textAlignment w:val="baseline"/>
        <w:rPr>
          <w:rFonts w:ascii="Arial" w:hAnsi="Arial" w:cs="Arial"/>
        </w:rPr>
      </w:pPr>
      <w:r>
        <w:rPr>
          <w:rStyle w:val="normaltextrun"/>
          <w:rFonts w:ascii="Arial" w:hAnsi="Arial" w:cs="Arial"/>
          <w:color w:val="244061"/>
        </w:rPr>
        <w:t>To feedback summarised conditions and recommendations agreed by the Panel to the course team (with the support of the Officer for the Event).</w:t>
      </w:r>
      <w:r>
        <w:rPr>
          <w:rStyle w:val="eop"/>
          <w:rFonts w:ascii="Arial" w:hAnsi="Arial" w:cs="Arial"/>
          <w:color w:val="244061"/>
        </w:rPr>
        <w:t> </w:t>
      </w:r>
    </w:p>
    <w:p w:rsidR="009716DA" w:rsidRDefault="009716DA" w:rsidP="00EB4240">
      <w:pPr>
        <w:pStyle w:val="paragraph"/>
        <w:numPr>
          <w:ilvl w:val="0"/>
          <w:numId w:val="23"/>
        </w:numPr>
        <w:spacing w:before="0" w:beforeAutospacing="0" w:after="0" w:afterAutospacing="0"/>
        <w:textAlignment w:val="baseline"/>
        <w:rPr>
          <w:rFonts w:ascii="Arial" w:hAnsi="Arial" w:cs="Arial"/>
        </w:rPr>
      </w:pPr>
      <w:r>
        <w:rPr>
          <w:rStyle w:val="normaltextrun"/>
          <w:rFonts w:ascii="Arial" w:hAnsi="Arial" w:cs="Arial"/>
          <w:color w:val="244061"/>
        </w:rPr>
        <w:t>To check the draft event report and confirm if happy to approve as accurate</w:t>
      </w:r>
      <w:r>
        <w:rPr>
          <w:rStyle w:val="eop"/>
          <w:rFonts w:ascii="Arial" w:hAnsi="Arial" w:cs="Arial"/>
          <w:color w:val="244061"/>
        </w:rPr>
        <w:t> </w:t>
      </w:r>
    </w:p>
    <w:p w:rsidR="009716DA" w:rsidRDefault="009716DA" w:rsidP="00EB4240">
      <w:pPr>
        <w:pStyle w:val="paragraph"/>
        <w:numPr>
          <w:ilvl w:val="0"/>
          <w:numId w:val="23"/>
        </w:numPr>
        <w:spacing w:before="0" w:beforeAutospacing="0" w:after="0" w:afterAutospacing="0"/>
        <w:textAlignment w:val="baseline"/>
        <w:rPr>
          <w:rFonts w:ascii="Arial" w:hAnsi="Arial" w:cs="Arial"/>
        </w:rPr>
      </w:pPr>
      <w:r>
        <w:rPr>
          <w:rStyle w:val="normaltextrun"/>
          <w:rFonts w:ascii="Arial" w:hAnsi="Arial" w:cs="Arial"/>
          <w:color w:val="244061"/>
        </w:rPr>
        <w:t>To read resubmitted documentation, supported by comments provided by the event officer, and review whether responses to conditions and recommendations, </w:t>
      </w:r>
      <w:proofErr w:type="gramStart"/>
      <w:r>
        <w:rPr>
          <w:rStyle w:val="normaltextrun"/>
          <w:rFonts w:ascii="Arial" w:hAnsi="Arial" w:cs="Arial"/>
          <w:color w:val="244061"/>
        </w:rPr>
        <w:t>have been met</w:t>
      </w:r>
      <w:proofErr w:type="gramEnd"/>
      <w:r>
        <w:rPr>
          <w:rStyle w:val="normaltextrun"/>
          <w:rFonts w:ascii="Arial" w:hAnsi="Arial" w:cs="Arial"/>
          <w:color w:val="244061"/>
        </w:rPr>
        <w:t xml:space="preserve"> and make a recommendation of approval accordingly.</w:t>
      </w:r>
      <w:r>
        <w:rPr>
          <w:rStyle w:val="eop"/>
          <w:rFonts w:ascii="Arial" w:hAnsi="Arial" w:cs="Arial"/>
          <w:color w:val="244061"/>
        </w:rPr>
        <w:t> </w:t>
      </w:r>
    </w:p>
    <w:bookmarkEnd w:id="0"/>
    <w:p w:rsidR="009716DA" w:rsidRDefault="009716DA" w:rsidP="009716DA">
      <w:pPr>
        <w:pStyle w:val="paragraph"/>
        <w:spacing w:before="0" w:beforeAutospacing="0" w:after="0" w:afterAutospacing="0"/>
        <w:ind w:firstLine="60"/>
        <w:jc w:val="both"/>
        <w:textAlignment w:val="baseline"/>
        <w:rPr>
          <w:rFonts w:ascii="Segoe UI" w:hAnsi="Segoe UI" w:cs="Segoe UI"/>
          <w:sz w:val="18"/>
          <w:szCs w:val="18"/>
        </w:rPr>
      </w:pPr>
    </w:p>
    <w:p w:rsidR="009716DA" w:rsidRDefault="009716DA" w:rsidP="009716DA">
      <w:pPr>
        <w:pStyle w:val="paragraph"/>
        <w:spacing w:before="0" w:beforeAutospacing="0" w:after="0" w:afterAutospacing="0"/>
        <w:ind w:firstLine="60"/>
        <w:jc w:val="both"/>
        <w:textAlignment w:val="baseline"/>
        <w:rPr>
          <w:rFonts w:ascii="Segoe UI" w:hAnsi="Segoe UI" w:cs="Segoe UI"/>
          <w:sz w:val="18"/>
          <w:szCs w:val="18"/>
        </w:rPr>
      </w:pPr>
    </w:p>
    <w:p w:rsidR="009716DA" w:rsidRDefault="009716DA" w:rsidP="009716D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244061"/>
        </w:rPr>
        <w:t>The External Academic Panel Member's role:</w:t>
      </w:r>
      <w:r>
        <w:rPr>
          <w:rStyle w:val="eop"/>
          <w:rFonts w:ascii="Arial" w:hAnsi="Arial" w:cs="Arial"/>
          <w:color w:val="244061"/>
        </w:rPr>
        <w:t> </w:t>
      </w:r>
    </w:p>
    <w:p w:rsidR="009716DA" w:rsidRDefault="009716DA" w:rsidP="009716DA">
      <w:pPr>
        <w:pStyle w:val="paragraph"/>
        <w:spacing w:before="0" w:beforeAutospacing="0" w:after="0" w:afterAutospacing="0"/>
        <w:ind w:firstLine="60"/>
        <w:jc w:val="both"/>
        <w:textAlignment w:val="baseline"/>
        <w:rPr>
          <w:rFonts w:ascii="Segoe UI" w:hAnsi="Segoe UI" w:cs="Segoe UI"/>
          <w:sz w:val="18"/>
          <w:szCs w:val="18"/>
        </w:rPr>
      </w:pPr>
    </w:p>
    <w:p w:rsidR="009716DA" w:rsidRPr="00CA78DE" w:rsidRDefault="009716DA" w:rsidP="00EB4240">
      <w:pPr>
        <w:pStyle w:val="paragraph"/>
        <w:numPr>
          <w:ilvl w:val="0"/>
          <w:numId w:val="22"/>
        </w:numPr>
        <w:spacing w:before="0" w:beforeAutospacing="0" w:after="0" w:afterAutospacing="0"/>
        <w:textAlignment w:val="baseline"/>
        <w:rPr>
          <w:rFonts w:ascii="Segoe UI" w:hAnsi="Segoe UI" w:cs="Segoe UI"/>
          <w:sz w:val="18"/>
          <w:szCs w:val="18"/>
        </w:rPr>
      </w:pPr>
      <w:r>
        <w:rPr>
          <w:rStyle w:val="normaltextrun"/>
          <w:rFonts w:ascii="Arial" w:hAnsi="Arial" w:cs="Arial"/>
          <w:color w:val="244061"/>
        </w:rPr>
        <w:t>Panels must include external members from other academic institutions as appropriate to the proposal/s under consideration.  The remit of the external member is to some extent determined by their background, and may not cover all the points listed below:</w:t>
      </w:r>
      <w:r>
        <w:rPr>
          <w:rStyle w:val="eop"/>
          <w:rFonts w:ascii="Arial" w:hAnsi="Arial" w:cs="Arial"/>
          <w:color w:val="244061"/>
        </w:rPr>
        <w:t> </w:t>
      </w:r>
    </w:p>
    <w:p w:rsidR="009716DA" w:rsidRDefault="009716DA" w:rsidP="00EB4240">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color w:val="244061"/>
        </w:rPr>
        <w:t>to provide specialist subject expertise in relation to the course curriculum/outcomes/areas under consideration;</w:t>
      </w:r>
      <w:r>
        <w:rPr>
          <w:rStyle w:val="eop"/>
          <w:rFonts w:ascii="Arial" w:hAnsi="Arial" w:cs="Arial"/>
          <w:color w:val="244061"/>
        </w:rPr>
        <w:t> </w:t>
      </w:r>
    </w:p>
    <w:p w:rsidR="009716DA" w:rsidRDefault="009716DA" w:rsidP="00EB4240">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color w:val="244061"/>
        </w:rPr>
        <w:t>to consider the relevance of the course content to the named qualification and level of award proposed for the course;</w:t>
      </w:r>
      <w:r>
        <w:rPr>
          <w:rStyle w:val="eop"/>
          <w:rFonts w:ascii="Arial" w:hAnsi="Arial" w:cs="Arial"/>
          <w:color w:val="244061"/>
        </w:rPr>
        <w:t> </w:t>
      </w:r>
    </w:p>
    <w:p w:rsidR="009716DA" w:rsidRDefault="009716DA" w:rsidP="00EB4240">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color w:val="244061"/>
        </w:rPr>
        <w:t>to advise on the appropriateness of the academic standards set for the course in relation to similar courses elsewhere in the UK and in keeping with QAA subject benchmarks and Qualifications Framework;</w:t>
      </w:r>
      <w:r>
        <w:rPr>
          <w:rStyle w:val="eop"/>
          <w:rFonts w:ascii="Arial" w:hAnsi="Arial" w:cs="Arial"/>
          <w:color w:val="244061"/>
        </w:rPr>
        <w:t> </w:t>
      </w:r>
    </w:p>
    <w:p w:rsidR="009716DA" w:rsidRDefault="009716DA" w:rsidP="00EB4240">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color w:val="244061"/>
        </w:rPr>
        <w:lastRenderedPageBreak/>
        <w:t>to consider the clarity of the course documentation and how well this communicates the team's intentions;</w:t>
      </w:r>
      <w:r>
        <w:rPr>
          <w:rStyle w:val="eop"/>
          <w:rFonts w:ascii="Arial" w:hAnsi="Arial" w:cs="Arial"/>
          <w:color w:val="244061"/>
        </w:rPr>
        <w:t> </w:t>
      </w:r>
    </w:p>
    <w:p w:rsidR="009716DA" w:rsidRDefault="009716DA" w:rsidP="00EB4240">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color w:val="244061"/>
        </w:rPr>
        <w:t>to review the inclusivity of the course design – see the University’s Inclusivity Framework for Course Design</w:t>
      </w:r>
      <w:r>
        <w:rPr>
          <w:rStyle w:val="eop"/>
          <w:rFonts w:ascii="Arial" w:hAnsi="Arial" w:cs="Arial"/>
          <w:color w:val="244061"/>
        </w:rPr>
        <w:t> </w:t>
      </w:r>
    </w:p>
    <w:p w:rsidR="009716DA" w:rsidRDefault="009716DA" w:rsidP="00EB4240">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color w:val="244061"/>
        </w:rPr>
        <w:t>to advise on the appropriateness of the learning, teaching and assessment strategies for the proposal as they pertain to each named award</w:t>
      </w:r>
      <w:r>
        <w:rPr>
          <w:rStyle w:val="eop"/>
          <w:rFonts w:ascii="Arial" w:hAnsi="Arial" w:cs="Arial"/>
          <w:color w:val="244061"/>
        </w:rPr>
        <w:t> </w:t>
      </w:r>
    </w:p>
    <w:p w:rsidR="009716DA" w:rsidRDefault="009716DA" w:rsidP="00EB4240">
      <w:pPr>
        <w:pStyle w:val="paragraph"/>
        <w:numPr>
          <w:ilvl w:val="0"/>
          <w:numId w:val="22"/>
        </w:numPr>
        <w:spacing w:before="0" w:beforeAutospacing="0" w:after="0" w:afterAutospacing="0"/>
        <w:textAlignment w:val="baseline"/>
        <w:rPr>
          <w:rFonts w:ascii="Arial" w:hAnsi="Arial" w:cs="Arial"/>
        </w:rPr>
      </w:pPr>
      <w:proofErr w:type="gramStart"/>
      <w:r>
        <w:rPr>
          <w:rStyle w:val="normaltextrun"/>
          <w:rFonts w:ascii="Arial" w:hAnsi="Arial" w:cs="Arial"/>
          <w:color w:val="244061"/>
        </w:rPr>
        <w:t>to</w:t>
      </w:r>
      <w:proofErr w:type="gramEnd"/>
      <w:r>
        <w:rPr>
          <w:rStyle w:val="normaltextrun"/>
          <w:rFonts w:ascii="Arial" w:hAnsi="Arial" w:cs="Arial"/>
          <w:color w:val="244061"/>
        </w:rPr>
        <w:t xml:space="preserve"> consider the student experience on the course, including pedagogical progression through the course, operational aspects such scheduling of assessment, timetabling and accessibility.</w:t>
      </w:r>
      <w:r>
        <w:rPr>
          <w:rStyle w:val="eop"/>
          <w:rFonts w:ascii="Arial" w:hAnsi="Arial" w:cs="Arial"/>
          <w:color w:val="244061"/>
        </w:rPr>
        <w:t> </w:t>
      </w:r>
    </w:p>
    <w:p w:rsidR="009716DA" w:rsidRDefault="009716DA" w:rsidP="00EB4240">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color w:val="244061"/>
        </w:rPr>
        <w:t>to consider the viability of the proposal and to confirm relevant resources are in place, including the appropriateness of target markets, availability of any specialist resources such as labs/software etc, and that suitable staff with the relevant expertise are in place to deliver the proposed award/s</w:t>
      </w:r>
      <w:r>
        <w:rPr>
          <w:rStyle w:val="eop"/>
          <w:rFonts w:ascii="Arial" w:hAnsi="Arial" w:cs="Arial"/>
          <w:color w:val="244061"/>
        </w:rPr>
        <w:t> </w:t>
      </w:r>
    </w:p>
    <w:p w:rsidR="009716DA" w:rsidRDefault="009716DA" w:rsidP="00EB4240">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color w:val="244061"/>
        </w:rPr>
        <w:t>to contribute to the drawing up of an agenda for discussion in relation to any issues noted from reading the course documentation;</w:t>
      </w:r>
      <w:r>
        <w:rPr>
          <w:rStyle w:val="eop"/>
          <w:rFonts w:ascii="Arial" w:hAnsi="Arial" w:cs="Arial"/>
          <w:color w:val="244061"/>
        </w:rPr>
        <w:t> </w:t>
      </w:r>
    </w:p>
    <w:p w:rsidR="009716DA" w:rsidRDefault="009716DA" w:rsidP="00EB4240">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color w:val="244061"/>
        </w:rPr>
        <w:t>to pose questions to the team resulting from this agenda and the ensuing discussions;</w:t>
      </w:r>
      <w:r>
        <w:rPr>
          <w:rStyle w:val="eop"/>
          <w:rFonts w:ascii="Arial" w:hAnsi="Arial" w:cs="Arial"/>
          <w:color w:val="244061"/>
        </w:rPr>
        <w:t> </w:t>
      </w:r>
    </w:p>
    <w:p w:rsidR="009716DA" w:rsidRDefault="009716DA" w:rsidP="00EB4240">
      <w:pPr>
        <w:pStyle w:val="paragraph"/>
        <w:numPr>
          <w:ilvl w:val="0"/>
          <w:numId w:val="22"/>
        </w:numPr>
        <w:spacing w:before="0" w:beforeAutospacing="0" w:after="0" w:afterAutospacing="0"/>
        <w:textAlignment w:val="baseline"/>
        <w:rPr>
          <w:rFonts w:ascii="Arial" w:hAnsi="Arial" w:cs="Arial"/>
        </w:rPr>
      </w:pPr>
      <w:proofErr w:type="gramStart"/>
      <w:r>
        <w:rPr>
          <w:rStyle w:val="normaltextrun"/>
          <w:rFonts w:ascii="Arial" w:hAnsi="Arial" w:cs="Arial"/>
          <w:color w:val="244061"/>
        </w:rPr>
        <w:t>in</w:t>
      </w:r>
      <w:proofErr w:type="gramEnd"/>
      <w:r>
        <w:rPr>
          <w:rStyle w:val="normaltextrun"/>
          <w:rFonts w:ascii="Arial" w:hAnsi="Arial" w:cs="Arial"/>
          <w:color w:val="244061"/>
        </w:rPr>
        <w:t xml:space="preserve"> conclusion, to contribute to the panel's recommendations about the approval of the course.</w:t>
      </w:r>
      <w:r>
        <w:rPr>
          <w:rStyle w:val="eop"/>
          <w:rFonts w:ascii="Arial" w:hAnsi="Arial" w:cs="Arial"/>
          <w:color w:val="244061"/>
        </w:rPr>
        <w:t> </w:t>
      </w:r>
    </w:p>
    <w:p w:rsidR="009716DA" w:rsidRDefault="009716DA" w:rsidP="009716DA">
      <w:pPr>
        <w:pStyle w:val="paragraph"/>
        <w:spacing w:before="0" w:beforeAutospacing="0" w:after="0" w:afterAutospacing="0"/>
        <w:ind w:firstLine="60"/>
        <w:textAlignment w:val="baseline"/>
        <w:rPr>
          <w:rFonts w:ascii="Segoe UI" w:hAnsi="Segoe UI" w:cs="Segoe UI"/>
          <w:sz w:val="18"/>
          <w:szCs w:val="18"/>
        </w:rPr>
      </w:pPr>
    </w:p>
    <w:p w:rsidR="009716DA" w:rsidRDefault="009716DA" w:rsidP="009716DA">
      <w:pPr>
        <w:pStyle w:val="paragraph"/>
        <w:spacing w:before="0" w:beforeAutospacing="0" w:after="0" w:afterAutospacing="0"/>
        <w:ind w:firstLine="60"/>
        <w:jc w:val="both"/>
        <w:textAlignment w:val="baseline"/>
        <w:rPr>
          <w:rFonts w:ascii="Segoe UI" w:hAnsi="Segoe UI" w:cs="Segoe UI"/>
          <w:sz w:val="18"/>
          <w:szCs w:val="18"/>
        </w:rPr>
      </w:pPr>
    </w:p>
    <w:p w:rsidR="009716DA" w:rsidRDefault="009716DA" w:rsidP="009716D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244061"/>
        </w:rPr>
        <w:t>The External Practitioner Panel Member's role:</w:t>
      </w:r>
      <w:r>
        <w:rPr>
          <w:rStyle w:val="eop"/>
          <w:rFonts w:ascii="Arial" w:hAnsi="Arial" w:cs="Arial"/>
          <w:color w:val="244061"/>
        </w:rPr>
        <w:t> </w:t>
      </w:r>
    </w:p>
    <w:p w:rsidR="009716DA" w:rsidRDefault="009716DA" w:rsidP="009716DA">
      <w:pPr>
        <w:pStyle w:val="paragraph"/>
        <w:spacing w:before="0" w:beforeAutospacing="0" w:after="0" w:afterAutospacing="0"/>
        <w:ind w:firstLine="60"/>
        <w:jc w:val="both"/>
        <w:textAlignment w:val="baseline"/>
        <w:rPr>
          <w:rFonts w:ascii="Segoe UI" w:hAnsi="Segoe UI" w:cs="Segoe UI"/>
          <w:sz w:val="18"/>
          <w:szCs w:val="18"/>
        </w:rPr>
      </w:pPr>
    </w:p>
    <w:p w:rsidR="009716DA" w:rsidRPr="00CA78DE" w:rsidRDefault="009716DA" w:rsidP="00EB4240">
      <w:pPr>
        <w:pStyle w:val="paragraph"/>
        <w:numPr>
          <w:ilvl w:val="0"/>
          <w:numId w:val="21"/>
        </w:numPr>
        <w:spacing w:before="0" w:beforeAutospacing="0" w:after="0" w:afterAutospacing="0"/>
        <w:textAlignment w:val="baseline"/>
        <w:rPr>
          <w:rFonts w:ascii="Segoe UI" w:hAnsi="Segoe UI" w:cs="Segoe UI"/>
          <w:sz w:val="18"/>
          <w:szCs w:val="18"/>
        </w:rPr>
      </w:pPr>
      <w:r>
        <w:rPr>
          <w:rStyle w:val="normaltextrun"/>
          <w:rFonts w:ascii="Arial" w:hAnsi="Arial" w:cs="Arial"/>
          <w:color w:val="244061"/>
        </w:rPr>
        <w:t>Panels must include external members from professional/employment backgrounds, as appropriate to the proposal/s under consideration.  The remit of the external member is to some extent determined by their background, and may not cover all the points listed below:</w:t>
      </w:r>
    </w:p>
    <w:p w:rsidR="009716DA" w:rsidRDefault="009716DA" w:rsidP="00EB4240">
      <w:pPr>
        <w:pStyle w:val="paragraph"/>
        <w:numPr>
          <w:ilvl w:val="0"/>
          <w:numId w:val="21"/>
        </w:numPr>
        <w:spacing w:before="0" w:beforeAutospacing="0" w:after="0" w:afterAutospacing="0"/>
        <w:textAlignment w:val="baseline"/>
        <w:rPr>
          <w:rFonts w:ascii="Arial" w:hAnsi="Arial" w:cs="Arial"/>
        </w:rPr>
      </w:pPr>
      <w:r>
        <w:rPr>
          <w:rStyle w:val="normaltextrun"/>
          <w:rFonts w:ascii="Arial" w:hAnsi="Arial" w:cs="Arial"/>
          <w:color w:val="244061"/>
        </w:rPr>
        <w:t>to provide practical expertise in relation to the course curriculum/areas under consideration, particularly as this relates to the skills and knowledge needed to ensure graduates are industry-ready;</w:t>
      </w:r>
      <w:r>
        <w:rPr>
          <w:rStyle w:val="eop"/>
          <w:rFonts w:ascii="Arial" w:hAnsi="Arial" w:cs="Arial"/>
          <w:color w:val="244061"/>
        </w:rPr>
        <w:t> </w:t>
      </w:r>
    </w:p>
    <w:p w:rsidR="009716DA" w:rsidRDefault="009716DA" w:rsidP="00EB4240">
      <w:pPr>
        <w:pStyle w:val="paragraph"/>
        <w:numPr>
          <w:ilvl w:val="0"/>
          <w:numId w:val="21"/>
        </w:numPr>
        <w:spacing w:before="0" w:beforeAutospacing="0" w:after="0" w:afterAutospacing="0"/>
        <w:textAlignment w:val="baseline"/>
        <w:rPr>
          <w:rFonts w:ascii="Arial" w:hAnsi="Arial" w:cs="Arial"/>
        </w:rPr>
      </w:pPr>
      <w:r>
        <w:rPr>
          <w:rStyle w:val="normaltextrun"/>
          <w:rFonts w:ascii="Arial" w:hAnsi="Arial" w:cs="Arial"/>
          <w:color w:val="244061"/>
        </w:rPr>
        <w:t>to consider the relevance of the course content and outcomes, particularly to potential employment routes;</w:t>
      </w:r>
      <w:r>
        <w:rPr>
          <w:rStyle w:val="eop"/>
          <w:rFonts w:ascii="Arial" w:hAnsi="Arial" w:cs="Arial"/>
          <w:color w:val="244061"/>
        </w:rPr>
        <w:t> </w:t>
      </w:r>
    </w:p>
    <w:p w:rsidR="009716DA" w:rsidRDefault="009716DA" w:rsidP="00EB4240">
      <w:pPr>
        <w:pStyle w:val="paragraph"/>
        <w:numPr>
          <w:ilvl w:val="0"/>
          <w:numId w:val="21"/>
        </w:numPr>
        <w:spacing w:before="0" w:beforeAutospacing="0" w:after="0" w:afterAutospacing="0"/>
        <w:textAlignment w:val="baseline"/>
        <w:rPr>
          <w:rFonts w:ascii="Arial" w:hAnsi="Arial" w:cs="Arial"/>
        </w:rPr>
      </w:pPr>
      <w:r>
        <w:rPr>
          <w:rStyle w:val="normaltextrun"/>
          <w:rFonts w:ascii="Arial" w:hAnsi="Arial" w:cs="Arial"/>
          <w:color w:val="244061"/>
        </w:rPr>
        <w:t>to consider the clarity of the course documentation and how well this communicates the team's intentions;</w:t>
      </w:r>
      <w:r>
        <w:rPr>
          <w:rStyle w:val="eop"/>
          <w:rFonts w:ascii="Arial" w:hAnsi="Arial" w:cs="Arial"/>
          <w:color w:val="244061"/>
        </w:rPr>
        <w:t> </w:t>
      </w:r>
    </w:p>
    <w:p w:rsidR="009716DA" w:rsidRDefault="009716DA" w:rsidP="00EB4240">
      <w:pPr>
        <w:pStyle w:val="paragraph"/>
        <w:numPr>
          <w:ilvl w:val="0"/>
          <w:numId w:val="21"/>
        </w:numPr>
        <w:spacing w:before="0" w:beforeAutospacing="0" w:after="0" w:afterAutospacing="0"/>
        <w:textAlignment w:val="baseline"/>
        <w:rPr>
          <w:rFonts w:ascii="Arial" w:hAnsi="Arial" w:cs="Arial"/>
        </w:rPr>
      </w:pPr>
      <w:r>
        <w:rPr>
          <w:rStyle w:val="normaltextrun"/>
          <w:rFonts w:ascii="Arial" w:hAnsi="Arial" w:cs="Arial"/>
          <w:color w:val="244061"/>
        </w:rPr>
        <w:t>to advise on the appropriateness of the learning, teaching and assessment strategies for the proposal in terms of how they might prepare graduates for the world of work;</w:t>
      </w:r>
      <w:r>
        <w:rPr>
          <w:rStyle w:val="eop"/>
          <w:rFonts w:ascii="Arial" w:hAnsi="Arial" w:cs="Arial"/>
          <w:color w:val="244061"/>
        </w:rPr>
        <w:t> </w:t>
      </w:r>
    </w:p>
    <w:p w:rsidR="009716DA" w:rsidRDefault="009716DA" w:rsidP="00EB4240">
      <w:pPr>
        <w:pStyle w:val="paragraph"/>
        <w:numPr>
          <w:ilvl w:val="0"/>
          <w:numId w:val="21"/>
        </w:numPr>
        <w:spacing w:before="0" w:beforeAutospacing="0" w:after="0" w:afterAutospacing="0"/>
        <w:textAlignment w:val="baseline"/>
        <w:rPr>
          <w:rFonts w:ascii="Arial" w:hAnsi="Arial" w:cs="Arial"/>
        </w:rPr>
      </w:pPr>
      <w:r>
        <w:rPr>
          <w:rStyle w:val="normaltextrun"/>
          <w:rFonts w:ascii="Arial" w:hAnsi="Arial" w:cs="Arial"/>
          <w:color w:val="244061"/>
        </w:rPr>
        <w:t>to consider the student experience and journey through the course, including clear, accessible, inclusive and appropriate: admission criteria; targeted support; feedback mechanisms; procedures such as those for selecting placements, choosing modules, opportunities to transfer etc</w:t>
      </w:r>
      <w:r>
        <w:rPr>
          <w:rStyle w:val="eop"/>
          <w:rFonts w:ascii="Arial" w:hAnsi="Arial" w:cs="Arial"/>
          <w:color w:val="244061"/>
        </w:rPr>
        <w:t> </w:t>
      </w:r>
    </w:p>
    <w:p w:rsidR="009716DA" w:rsidRDefault="009716DA" w:rsidP="00EB4240">
      <w:pPr>
        <w:pStyle w:val="paragraph"/>
        <w:numPr>
          <w:ilvl w:val="0"/>
          <w:numId w:val="21"/>
        </w:numPr>
        <w:spacing w:before="0" w:beforeAutospacing="0" w:after="0" w:afterAutospacing="0"/>
        <w:textAlignment w:val="baseline"/>
        <w:rPr>
          <w:rFonts w:ascii="Arial" w:hAnsi="Arial" w:cs="Arial"/>
        </w:rPr>
      </w:pPr>
      <w:r>
        <w:rPr>
          <w:rStyle w:val="normaltextrun"/>
          <w:rFonts w:ascii="Arial" w:hAnsi="Arial" w:cs="Arial"/>
          <w:color w:val="244061"/>
        </w:rPr>
        <w:t>to consider the viability of the proposal and to confirm relevant resources are in place, including the appropriateness of target markets, availability of any specialist resources such as labs/software etc, and any relevant connections to industry established etc</w:t>
      </w:r>
      <w:r>
        <w:rPr>
          <w:rStyle w:val="eop"/>
          <w:rFonts w:ascii="Arial" w:hAnsi="Arial" w:cs="Arial"/>
          <w:color w:val="244061"/>
        </w:rPr>
        <w:t> </w:t>
      </w:r>
    </w:p>
    <w:p w:rsidR="009716DA" w:rsidRDefault="009716DA" w:rsidP="00EB4240">
      <w:pPr>
        <w:pStyle w:val="paragraph"/>
        <w:numPr>
          <w:ilvl w:val="0"/>
          <w:numId w:val="21"/>
        </w:numPr>
        <w:spacing w:before="0" w:beforeAutospacing="0" w:after="0" w:afterAutospacing="0"/>
        <w:textAlignment w:val="baseline"/>
        <w:rPr>
          <w:rFonts w:ascii="Arial" w:hAnsi="Arial" w:cs="Arial"/>
        </w:rPr>
      </w:pPr>
      <w:r>
        <w:rPr>
          <w:rStyle w:val="normaltextrun"/>
          <w:rFonts w:ascii="Arial" w:hAnsi="Arial" w:cs="Arial"/>
          <w:color w:val="244061"/>
        </w:rPr>
        <w:t>to contribute to the drawing up of an agenda for discussion in advance of the meeting in relation to any issues noted from reading the course documentation;</w:t>
      </w:r>
      <w:r>
        <w:rPr>
          <w:rStyle w:val="eop"/>
          <w:rFonts w:ascii="Arial" w:hAnsi="Arial" w:cs="Arial"/>
          <w:color w:val="244061"/>
        </w:rPr>
        <w:t> </w:t>
      </w:r>
    </w:p>
    <w:p w:rsidR="009716DA" w:rsidRDefault="009716DA" w:rsidP="00EB4240">
      <w:pPr>
        <w:pStyle w:val="paragraph"/>
        <w:numPr>
          <w:ilvl w:val="0"/>
          <w:numId w:val="21"/>
        </w:numPr>
        <w:spacing w:before="0" w:beforeAutospacing="0" w:after="0" w:afterAutospacing="0"/>
        <w:textAlignment w:val="baseline"/>
        <w:rPr>
          <w:rFonts w:ascii="Arial" w:hAnsi="Arial" w:cs="Arial"/>
        </w:rPr>
      </w:pPr>
      <w:r>
        <w:rPr>
          <w:rStyle w:val="normaltextrun"/>
          <w:rFonts w:ascii="Arial" w:hAnsi="Arial" w:cs="Arial"/>
          <w:color w:val="244061"/>
        </w:rPr>
        <w:t>to pose questions to the team resulting from this agenda and the ensuing discussions;</w:t>
      </w:r>
      <w:r>
        <w:rPr>
          <w:rStyle w:val="eop"/>
          <w:rFonts w:ascii="Arial" w:hAnsi="Arial" w:cs="Arial"/>
          <w:color w:val="244061"/>
        </w:rPr>
        <w:t> </w:t>
      </w:r>
    </w:p>
    <w:p w:rsidR="009716DA" w:rsidRDefault="009716DA" w:rsidP="00EB4240">
      <w:pPr>
        <w:pStyle w:val="paragraph"/>
        <w:numPr>
          <w:ilvl w:val="0"/>
          <w:numId w:val="21"/>
        </w:numPr>
        <w:spacing w:before="0" w:beforeAutospacing="0" w:after="0" w:afterAutospacing="0"/>
        <w:textAlignment w:val="baseline"/>
        <w:rPr>
          <w:rFonts w:ascii="Arial" w:hAnsi="Arial" w:cs="Arial"/>
        </w:rPr>
      </w:pPr>
      <w:proofErr w:type="gramStart"/>
      <w:r>
        <w:rPr>
          <w:rStyle w:val="normaltextrun"/>
          <w:rFonts w:ascii="Arial" w:hAnsi="Arial" w:cs="Arial"/>
          <w:color w:val="244061"/>
        </w:rPr>
        <w:lastRenderedPageBreak/>
        <w:t>in</w:t>
      </w:r>
      <w:proofErr w:type="gramEnd"/>
      <w:r>
        <w:rPr>
          <w:rStyle w:val="normaltextrun"/>
          <w:rFonts w:ascii="Arial" w:hAnsi="Arial" w:cs="Arial"/>
          <w:color w:val="244061"/>
        </w:rPr>
        <w:t xml:space="preserve"> conclusion, to contribute to the panel's recommendations about the approval of the course.</w:t>
      </w:r>
      <w:r>
        <w:rPr>
          <w:rStyle w:val="eop"/>
          <w:rFonts w:ascii="Arial" w:hAnsi="Arial" w:cs="Arial"/>
          <w:color w:val="244061"/>
        </w:rPr>
        <w:t> </w:t>
      </w:r>
    </w:p>
    <w:p w:rsidR="009716DA" w:rsidRDefault="009716DA" w:rsidP="009716DA">
      <w:pPr>
        <w:pStyle w:val="paragraph"/>
        <w:spacing w:before="0" w:beforeAutospacing="0" w:after="0" w:afterAutospacing="0"/>
        <w:ind w:firstLine="60"/>
        <w:textAlignment w:val="baseline"/>
        <w:rPr>
          <w:rFonts w:ascii="Segoe UI" w:hAnsi="Segoe UI" w:cs="Segoe UI"/>
          <w:sz w:val="18"/>
          <w:szCs w:val="18"/>
        </w:rPr>
      </w:pPr>
    </w:p>
    <w:p w:rsidR="009716DA" w:rsidRDefault="009716DA" w:rsidP="009716DA">
      <w:pPr>
        <w:pStyle w:val="paragraph"/>
        <w:spacing w:before="0" w:beforeAutospacing="0" w:after="0" w:afterAutospacing="0"/>
        <w:ind w:firstLine="60"/>
        <w:textAlignment w:val="baseline"/>
        <w:rPr>
          <w:rFonts w:ascii="Segoe UI" w:hAnsi="Segoe UI" w:cs="Segoe UI"/>
          <w:sz w:val="18"/>
          <w:szCs w:val="18"/>
        </w:rPr>
      </w:pPr>
    </w:p>
    <w:p w:rsidR="009716DA" w:rsidRDefault="009716DA" w:rsidP="009716D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244061"/>
          <w:lang w:val="en-US"/>
        </w:rPr>
        <w:t>The Internal Panel Member's role (SAVP Event Chair, same School):</w:t>
      </w:r>
      <w:r>
        <w:rPr>
          <w:rStyle w:val="eop"/>
          <w:rFonts w:ascii="Arial" w:hAnsi="Arial" w:cs="Arial"/>
          <w:color w:val="244061"/>
        </w:rPr>
        <w:t> </w:t>
      </w:r>
    </w:p>
    <w:p w:rsidR="009716DA" w:rsidRDefault="009716DA" w:rsidP="009716DA">
      <w:pPr>
        <w:pStyle w:val="paragraph"/>
        <w:spacing w:before="0" w:beforeAutospacing="0" w:after="0" w:afterAutospacing="0"/>
        <w:ind w:firstLine="60"/>
        <w:jc w:val="both"/>
        <w:textAlignment w:val="baseline"/>
        <w:rPr>
          <w:rFonts w:ascii="Segoe UI" w:hAnsi="Segoe UI" w:cs="Segoe UI"/>
          <w:sz w:val="18"/>
          <w:szCs w:val="18"/>
        </w:rPr>
      </w:pPr>
    </w:p>
    <w:p w:rsidR="009716DA" w:rsidRDefault="009716DA" w:rsidP="00EB4240">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color w:val="244061"/>
          <w:lang w:val="en-US"/>
        </w:rPr>
        <w:t>to consider (as appropriate to the scope of the event) the proposed </w:t>
      </w:r>
      <w:proofErr w:type="spellStart"/>
      <w:r>
        <w:rPr>
          <w:rStyle w:val="normaltextrun"/>
          <w:rFonts w:ascii="Arial" w:hAnsi="Arial" w:cs="Arial"/>
          <w:color w:val="244061"/>
          <w:lang w:val="en-US"/>
        </w:rPr>
        <w:t>organisation</w:t>
      </w:r>
      <w:proofErr w:type="spellEnd"/>
      <w:r>
        <w:rPr>
          <w:rStyle w:val="normaltextrun"/>
          <w:rFonts w:ascii="Arial" w:hAnsi="Arial" w:cs="Arial"/>
          <w:color w:val="244061"/>
          <w:lang w:val="en-US"/>
        </w:rPr>
        <w:t>, character and coherence of the course including assessment processes, drawing on general practice and norms of the School;</w:t>
      </w:r>
      <w:r>
        <w:rPr>
          <w:rStyle w:val="eop"/>
          <w:rFonts w:ascii="Arial" w:hAnsi="Arial" w:cs="Arial"/>
          <w:color w:val="244061"/>
        </w:rPr>
        <w:t> </w:t>
      </w:r>
    </w:p>
    <w:p w:rsidR="009716DA" w:rsidRDefault="009716DA" w:rsidP="00EB4240">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color w:val="244061"/>
          <w:lang w:val="en-US"/>
        </w:rPr>
        <w:t>to clarify, as required, any issues identified at the School event</w:t>
      </w:r>
      <w:r>
        <w:rPr>
          <w:rStyle w:val="eop"/>
          <w:rFonts w:ascii="Arial" w:hAnsi="Arial" w:cs="Arial"/>
          <w:color w:val="244061"/>
        </w:rPr>
        <w:t> </w:t>
      </w:r>
    </w:p>
    <w:p w:rsidR="009716DA" w:rsidRDefault="009716DA" w:rsidP="00EB4240">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color w:val="244061"/>
          <w:lang w:val="en-US"/>
        </w:rPr>
        <w:t>to raise issues concerning the operation of the course in relation to the regulations and general guidelines of the awarding bodies;</w:t>
      </w:r>
      <w:r>
        <w:rPr>
          <w:rStyle w:val="eop"/>
          <w:rFonts w:ascii="Arial" w:hAnsi="Arial" w:cs="Arial"/>
          <w:color w:val="244061"/>
        </w:rPr>
        <w:t> </w:t>
      </w:r>
    </w:p>
    <w:p w:rsidR="009716DA" w:rsidRDefault="009716DA" w:rsidP="00EB4240">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color w:val="244061"/>
          <w:lang w:val="en-US"/>
        </w:rPr>
        <w:t>to contribute to the preparation of an agenda in relation to any areas of concern identified from reading the course documentation;</w:t>
      </w:r>
      <w:r>
        <w:rPr>
          <w:rStyle w:val="eop"/>
          <w:rFonts w:ascii="Arial" w:hAnsi="Arial" w:cs="Arial"/>
          <w:color w:val="244061"/>
        </w:rPr>
        <w:t> </w:t>
      </w:r>
    </w:p>
    <w:p w:rsidR="009716DA" w:rsidRDefault="009716DA" w:rsidP="00EB4240">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color w:val="244061"/>
          <w:lang w:val="en-US"/>
        </w:rPr>
        <w:t>to engage team members in discussion on matters pertaining to the </w:t>
      </w:r>
      <w:proofErr w:type="spellStart"/>
      <w:r>
        <w:rPr>
          <w:rStyle w:val="normaltextrun"/>
          <w:rFonts w:ascii="Arial" w:hAnsi="Arial" w:cs="Arial"/>
          <w:color w:val="244061"/>
          <w:lang w:val="en-US"/>
        </w:rPr>
        <w:t>organisation</w:t>
      </w:r>
      <w:proofErr w:type="spellEnd"/>
      <w:r>
        <w:rPr>
          <w:rStyle w:val="normaltextrun"/>
          <w:rFonts w:ascii="Arial" w:hAnsi="Arial" w:cs="Arial"/>
          <w:color w:val="244061"/>
          <w:lang w:val="en-US"/>
        </w:rPr>
        <w:t>, process, outcomes and regulations of the </w:t>
      </w:r>
      <w:proofErr w:type="spellStart"/>
      <w:r>
        <w:rPr>
          <w:rStyle w:val="normaltextrun"/>
          <w:rFonts w:ascii="Arial" w:hAnsi="Arial" w:cs="Arial"/>
          <w:color w:val="244061"/>
          <w:lang w:val="en-US"/>
        </w:rPr>
        <w:t>programme</w:t>
      </w:r>
      <w:proofErr w:type="spellEnd"/>
      <w:r>
        <w:rPr>
          <w:rStyle w:val="normaltextrun"/>
          <w:rFonts w:ascii="Arial" w:hAnsi="Arial" w:cs="Arial"/>
          <w:color w:val="244061"/>
          <w:lang w:val="en-US"/>
        </w:rPr>
        <w:t> in response to the agreed agenda and as directed by the Chair;</w:t>
      </w:r>
      <w:r>
        <w:rPr>
          <w:rStyle w:val="eop"/>
          <w:rFonts w:ascii="Arial" w:hAnsi="Arial" w:cs="Arial"/>
          <w:color w:val="244061"/>
        </w:rPr>
        <w:t> </w:t>
      </w:r>
    </w:p>
    <w:p w:rsidR="009716DA" w:rsidRDefault="009716DA" w:rsidP="00EB4240">
      <w:pPr>
        <w:pStyle w:val="paragraph"/>
        <w:numPr>
          <w:ilvl w:val="0"/>
          <w:numId w:val="20"/>
        </w:numPr>
        <w:spacing w:before="0" w:beforeAutospacing="0" w:after="0" w:afterAutospacing="0"/>
        <w:textAlignment w:val="baseline"/>
        <w:rPr>
          <w:rFonts w:ascii="Arial" w:hAnsi="Arial" w:cs="Arial"/>
        </w:rPr>
      </w:pPr>
      <w:proofErr w:type="gramStart"/>
      <w:r>
        <w:rPr>
          <w:rStyle w:val="normaltextrun"/>
          <w:rFonts w:ascii="Arial" w:hAnsi="Arial" w:cs="Arial"/>
          <w:color w:val="244061"/>
          <w:lang w:val="en-US"/>
        </w:rPr>
        <w:t>to</w:t>
      </w:r>
      <w:proofErr w:type="gramEnd"/>
      <w:r>
        <w:rPr>
          <w:rStyle w:val="normaltextrun"/>
          <w:rFonts w:ascii="Arial" w:hAnsi="Arial" w:cs="Arial"/>
          <w:color w:val="244061"/>
          <w:lang w:val="en-US"/>
        </w:rPr>
        <w:t xml:space="preserve"> contribute to the panel's conclusions about the approval of the </w:t>
      </w:r>
      <w:proofErr w:type="spellStart"/>
      <w:r>
        <w:rPr>
          <w:rStyle w:val="normaltextrun"/>
          <w:rFonts w:ascii="Arial" w:hAnsi="Arial" w:cs="Arial"/>
          <w:color w:val="244061"/>
          <w:lang w:val="en-US"/>
        </w:rPr>
        <w:t>programme</w:t>
      </w:r>
      <w:proofErr w:type="spellEnd"/>
      <w:r>
        <w:rPr>
          <w:rStyle w:val="normaltextrun"/>
          <w:rFonts w:ascii="Arial" w:hAnsi="Arial" w:cs="Arial"/>
          <w:color w:val="244061"/>
          <w:lang w:val="en-US"/>
        </w:rPr>
        <w:t>.</w:t>
      </w:r>
      <w:r>
        <w:rPr>
          <w:rStyle w:val="eop"/>
          <w:rFonts w:ascii="Arial" w:hAnsi="Arial" w:cs="Arial"/>
          <w:color w:val="244061"/>
        </w:rPr>
        <w:t> </w:t>
      </w:r>
    </w:p>
    <w:p w:rsidR="009716DA" w:rsidRDefault="009716DA" w:rsidP="009716DA">
      <w:pPr>
        <w:pStyle w:val="paragraph"/>
        <w:spacing w:before="0" w:beforeAutospacing="0" w:after="0" w:afterAutospacing="0"/>
        <w:ind w:firstLine="60"/>
        <w:textAlignment w:val="baseline"/>
        <w:rPr>
          <w:rFonts w:ascii="Segoe UI" w:hAnsi="Segoe UI" w:cs="Segoe UI"/>
          <w:sz w:val="18"/>
          <w:szCs w:val="18"/>
        </w:rPr>
      </w:pPr>
    </w:p>
    <w:p w:rsidR="009716DA" w:rsidRDefault="009716DA" w:rsidP="009716DA">
      <w:pPr>
        <w:pStyle w:val="paragraph"/>
        <w:spacing w:before="0" w:beforeAutospacing="0" w:after="0" w:afterAutospacing="0"/>
        <w:ind w:firstLine="60"/>
        <w:textAlignment w:val="baseline"/>
        <w:rPr>
          <w:rFonts w:ascii="Segoe UI" w:hAnsi="Segoe UI" w:cs="Segoe UI"/>
          <w:sz w:val="18"/>
          <w:szCs w:val="18"/>
        </w:rPr>
      </w:pPr>
    </w:p>
    <w:p w:rsidR="009716DA" w:rsidRDefault="009716DA" w:rsidP="009716D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244061"/>
          <w:lang w:val="en-US"/>
        </w:rPr>
        <w:t>The Internal Panel Member's role (independent, from a different School):</w:t>
      </w:r>
      <w:r>
        <w:rPr>
          <w:rStyle w:val="eop"/>
          <w:rFonts w:ascii="Arial" w:hAnsi="Arial" w:cs="Arial"/>
          <w:color w:val="244061"/>
        </w:rPr>
        <w:t> </w:t>
      </w:r>
    </w:p>
    <w:p w:rsidR="009716DA" w:rsidRDefault="009716DA" w:rsidP="009716DA">
      <w:pPr>
        <w:pStyle w:val="paragraph"/>
        <w:spacing w:before="0" w:beforeAutospacing="0" w:after="0" w:afterAutospacing="0"/>
        <w:ind w:firstLine="60"/>
        <w:textAlignment w:val="baseline"/>
        <w:rPr>
          <w:rFonts w:ascii="Segoe UI" w:hAnsi="Segoe UI" w:cs="Segoe UI"/>
          <w:sz w:val="18"/>
          <w:szCs w:val="18"/>
        </w:rPr>
      </w:pPr>
    </w:p>
    <w:p w:rsidR="009716DA" w:rsidRDefault="009716DA" w:rsidP="00EB4240">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color w:val="244061"/>
          <w:lang w:val="en-US"/>
        </w:rPr>
        <w:t>to consider (as appropriate to the scope of the event) the proposed </w:t>
      </w:r>
      <w:proofErr w:type="spellStart"/>
      <w:r>
        <w:rPr>
          <w:rStyle w:val="normaltextrun"/>
          <w:rFonts w:ascii="Arial" w:hAnsi="Arial" w:cs="Arial"/>
          <w:color w:val="244061"/>
          <w:lang w:val="en-US"/>
        </w:rPr>
        <w:t>organisation</w:t>
      </w:r>
      <w:proofErr w:type="spellEnd"/>
      <w:r>
        <w:rPr>
          <w:rStyle w:val="normaltextrun"/>
          <w:rFonts w:ascii="Arial" w:hAnsi="Arial" w:cs="Arial"/>
          <w:color w:val="244061"/>
          <w:lang w:val="en-US"/>
        </w:rPr>
        <w:t>, character and coherence of the course including assessment processes, drawing on general practice and norms of the University;</w:t>
      </w:r>
      <w:r>
        <w:rPr>
          <w:rStyle w:val="eop"/>
          <w:rFonts w:ascii="Arial" w:hAnsi="Arial" w:cs="Arial"/>
          <w:color w:val="244061"/>
        </w:rPr>
        <w:t> </w:t>
      </w:r>
    </w:p>
    <w:p w:rsidR="009716DA" w:rsidRDefault="009716DA" w:rsidP="00EB4240">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color w:val="244061"/>
          <w:lang w:val="en-US"/>
        </w:rPr>
        <w:t>to raise issues concerning the operation of the course in relation to the regulations and general guidelines of the awarding bodies;</w:t>
      </w:r>
      <w:r>
        <w:rPr>
          <w:rStyle w:val="eop"/>
          <w:rFonts w:ascii="Arial" w:hAnsi="Arial" w:cs="Arial"/>
          <w:color w:val="244061"/>
        </w:rPr>
        <w:t> </w:t>
      </w:r>
    </w:p>
    <w:p w:rsidR="009716DA" w:rsidRDefault="009716DA" w:rsidP="00EB4240">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color w:val="244061"/>
          <w:lang w:val="en-US"/>
        </w:rPr>
        <w:t>to contribute to the preparation of an agenda in relation to any areas of concern identified from reading the course documentation;</w:t>
      </w:r>
      <w:r>
        <w:rPr>
          <w:rStyle w:val="eop"/>
          <w:rFonts w:ascii="Arial" w:hAnsi="Arial" w:cs="Arial"/>
          <w:color w:val="244061"/>
        </w:rPr>
        <w:t> </w:t>
      </w:r>
    </w:p>
    <w:p w:rsidR="009716DA" w:rsidRDefault="009716DA" w:rsidP="00EB4240">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color w:val="244061"/>
          <w:lang w:val="en-US"/>
        </w:rPr>
        <w:t>to engage team members in discussion on matters pertaining to the </w:t>
      </w:r>
      <w:proofErr w:type="spellStart"/>
      <w:r>
        <w:rPr>
          <w:rStyle w:val="normaltextrun"/>
          <w:rFonts w:ascii="Arial" w:hAnsi="Arial" w:cs="Arial"/>
          <w:color w:val="244061"/>
          <w:lang w:val="en-US"/>
        </w:rPr>
        <w:t>organisation</w:t>
      </w:r>
      <w:proofErr w:type="spellEnd"/>
      <w:r>
        <w:rPr>
          <w:rStyle w:val="normaltextrun"/>
          <w:rFonts w:ascii="Arial" w:hAnsi="Arial" w:cs="Arial"/>
          <w:color w:val="244061"/>
          <w:lang w:val="en-US"/>
        </w:rPr>
        <w:t>, process, outcomes and regulations of the </w:t>
      </w:r>
      <w:proofErr w:type="spellStart"/>
      <w:r>
        <w:rPr>
          <w:rStyle w:val="normaltextrun"/>
          <w:rFonts w:ascii="Arial" w:hAnsi="Arial" w:cs="Arial"/>
          <w:color w:val="244061"/>
          <w:lang w:val="en-US"/>
        </w:rPr>
        <w:t>programme</w:t>
      </w:r>
      <w:proofErr w:type="spellEnd"/>
      <w:r>
        <w:rPr>
          <w:rStyle w:val="normaltextrun"/>
          <w:rFonts w:ascii="Arial" w:hAnsi="Arial" w:cs="Arial"/>
          <w:color w:val="244061"/>
          <w:lang w:val="en-US"/>
        </w:rPr>
        <w:t> in response to the agreed agenda and as directed by the Chair;</w:t>
      </w:r>
      <w:r>
        <w:rPr>
          <w:rStyle w:val="eop"/>
          <w:rFonts w:ascii="Arial" w:hAnsi="Arial" w:cs="Arial"/>
          <w:color w:val="244061"/>
        </w:rPr>
        <w:t> </w:t>
      </w:r>
    </w:p>
    <w:p w:rsidR="009716DA" w:rsidRDefault="009716DA" w:rsidP="00EB4240">
      <w:pPr>
        <w:pStyle w:val="paragraph"/>
        <w:numPr>
          <w:ilvl w:val="0"/>
          <w:numId w:val="19"/>
        </w:numPr>
        <w:spacing w:before="0" w:beforeAutospacing="0" w:after="0" w:afterAutospacing="0"/>
        <w:textAlignment w:val="baseline"/>
        <w:rPr>
          <w:rFonts w:ascii="Arial" w:hAnsi="Arial" w:cs="Arial"/>
        </w:rPr>
      </w:pPr>
      <w:proofErr w:type="gramStart"/>
      <w:r>
        <w:rPr>
          <w:rStyle w:val="normaltextrun"/>
          <w:rFonts w:ascii="Arial" w:hAnsi="Arial" w:cs="Arial"/>
          <w:color w:val="244061"/>
          <w:lang w:val="en-US"/>
        </w:rPr>
        <w:t>to</w:t>
      </w:r>
      <w:proofErr w:type="gramEnd"/>
      <w:r>
        <w:rPr>
          <w:rStyle w:val="normaltextrun"/>
          <w:rFonts w:ascii="Arial" w:hAnsi="Arial" w:cs="Arial"/>
          <w:color w:val="244061"/>
          <w:lang w:val="en-US"/>
        </w:rPr>
        <w:t xml:space="preserve"> contribute to the panel's conclusions about the approval of the </w:t>
      </w:r>
      <w:proofErr w:type="spellStart"/>
      <w:r>
        <w:rPr>
          <w:rStyle w:val="normaltextrun"/>
          <w:rFonts w:ascii="Arial" w:hAnsi="Arial" w:cs="Arial"/>
          <w:color w:val="244061"/>
          <w:lang w:val="en-US"/>
        </w:rPr>
        <w:t>programme</w:t>
      </w:r>
      <w:proofErr w:type="spellEnd"/>
      <w:r>
        <w:rPr>
          <w:rStyle w:val="normaltextrun"/>
          <w:rFonts w:ascii="Arial" w:hAnsi="Arial" w:cs="Arial"/>
          <w:color w:val="244061"/>
          <w:lang w:val="en-US"/>
        </w:rPr>
        <w:t>.</w:t>
      </w:r>
      <w:r>
        <w:rPr>
          <w:rStyle w:val="eop"/>
          <w:rFonts w:ascii="Arial" w:hAnsi="Arial" w:cs="Arial"/>
          <w:color w:val="244061"/>
        </w:rPr>
        <w:t> </w:t>
      </w:r>
    </w:p>
    <w:p w:rsidR="009716DA" w:rsidRDefault="009716DA" w:rsidP="00EB4240">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color w:val="244061"/>
        </w:rPr>
        <w:t>to advise on the appropriateness of the academic standards set for the course in relation to similar courses elsewhere in the UK and in keeping with QAA subject benchmarks and Qualifications Framework;</w:t>
      </w:r>
      <w:r>
        <w:rPr>
          <w:rStyle w:val="eop"/>
          <w:rFonts w:ascii="Arial" w:hAnsi="Arial" w:cs="Arial"/>
          <w:color w:val="244061"/>
        </w:rPr>
        <w:t> </w:t>
      </w:r>
    </w:p>
    <w:p w:rsidR="009716DA" w:rsidRDefault="009716DA" w:rsidP="00EB4240">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color w:val="244061"/>
        </w:rPr>
        <w:t>to consider the clarity of the course documentation and how well this communicates the team's intentions;</w:t>
      </w:r>
      <w:r>
        <w:rPr>
          <w:rStyle w:val="eop"/>
          <w:rFonts w:ascii="Arial" w:hAnsi="Arial" w:cs="Arial"/>
          <w:color w:val="244061"/>
        </w:rPr>
        <w:t> </w:t>
      </w:r>
    </w:p>
    <w:p w:rsidR="009716DA" w:rsidRDefault="009716DA" w:rsidP="00EB4240">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color w:val="244061"/>
        </w:rPr>
        <w:t>to review the inclusivity of the course design – see the University’s Inclusivity Framework for Course Design</w:t>
      </w:r>
      <w:r>
        <w:rPr>
          <w:rStyle w:val="eop"/>
          <w:rFonts w:ascii="Arial" w:hAnsi="Arial" w:cs="Arial"/>
          <w:color w:val="244061"/>
        </w:rPr>
        <w:t> </w:t>
      </w:r>
    </w:p>
    <w:p w:rsidR="009716DA" w:rsidRDefault="009716DA" w:rsidP="00EB4240">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color w:val="244061"/>
        </w:rPr>
        <w:t>to advise on the appropriateness of the learning, teaching and assessment strategies for the proposal as they pertain to each named award</w:t>
      </w:r>
      <w:r>
        <w:rPr>
          <w:rStyle w:val="eop"/>
          <w:rFonts w:ascii="Arial" w:hAnsi="Arial" w:cs="Arial"/>
          <w:color w:val="244061"/>
        </w:rPr>
        <w:t> </w:t>
      </w:r>
    </w:p>
    <w:p w:rsidR="009716DA" w:rsidRDefault="009716DA" w:rsidP="00EB4240">
      <w:pPr>
        <w:pStyle w:val="paragraph"/>
        <w:numPr>
          <w:ilvl w:val="0"/>
          <w:numId w:val="19"/>
        </w:numPr>
        <w:spacing w:before="0" w:beforeAutospacing="0" w:after="0" w:afterAutospacing="0"/>
        <w:textAlignment w:val="baseline"/>
        <w:rPr>
          <w:rFonts w:ascii="Arial" w:hAnsi="Arial" w:cs="Arial"/>
        </w:rPr>
      </w:pPr>
      <w:proofErr w:type="gramStart"/>
      <w:r>
        <w:rPr>
          <w:rStyle w:val="normaltextrun"/>
          <w:rFonts w:ascii="Arial" w:hAnsi="Arial" w:cs="Arial"/>
          <w:color w:val="244061"/>
        </w:rPr>
        <w:t>to</w:t>
      </w:r>
      <w:proofErr w:type="gramEnd"/>
      <w:r>
        <w:rPr>
          <w:rStyle w:val="normaltextrun"/>
          <w:rFonts w:ascii="Arial" w:hAnsi="Arial" w:cs="Arial"/>
          <w:color w:val="244061"/>
        </w:rPr>
        <w:t xml:space="preserve"> consider the student experience on the course, including pedagogical progression through the course, operational aspects such scheduling of assessment, timetabling and accessibility.</w:t>
      </w:r>
      <w:r>
        <w:rPr>
          <w:rStyle w:val="eop"/>
          <w:rFonts w:ascii="Arial" w:hAnsi="Arial" w:cs="Arial"/>
          <w:color w:val="244061"/>
        </w:rPr>
        <w:t> </w:t>
      </w:r>
    </w:p>
    <w:p w:rsidR="009716DA" w:rsidRDefault="009716DA" w:rsidP="00EB4240">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color w:val="244061"/>
        </w:rPr>
        <w:t>to consider the viability of the proposal and to confirm relevant resources are in place, including the appropriateness of target markets, availability of any specialist resources such as labs/software etc, and that suitable staff with the relevant expertise are in place to deliver the proposed award/s</w:t>
      </w:r>
      <w:r>
        <w:rPr>
          <w:rStyle w:val="eop"/>
          <w:rFonts w:ascii="Arial" w:hAnsi="Arial" w:cs="Arial"/>
          <w:color w:val="244061"/>
        </w:rPr>
        <w:t> </w:t>
      </w:r>
    </w:p>
    <w:p w:rsidR="009716DA" w:rsidRDefault="009716DA" w:rsidP="009716DA">
      <w:pPr>
        <w:pStyle w:val="paragraph"/>
        <w:spacing w:before="0" w:beforeAutospacing="0" w:after="0" w:afterAutospacing="0"/>
        <w:ind w:left="420" w:firstLine="60"/>
        <w:textAlignment w:val="baseline"/>
        <w:rPr>
          <w:rFonts w:ascii="Segoe UI" w:hAnsi="Segoe UI" w:cs="Segoe UI"/>
          <w:sz w:val="18"/>
          <w:szCs w:val="18"/>
        </w:rPr>
      </w:pPr>
    </w:p>
    <w:p w:rsidR="009716DA" w:rsidRDefault="009716DA" w:rsidP="009716D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244061"/>
          <w:lang w:val="en-US"/>
        </w:rPr>
        <w:t>The Registry Panel Member (also event officer)</w:t>
      </w:r>
      <w:r>
        <w:rPr>
          <w:rStyle w:val="eop"/>
          <w:rFonts w:ascii="Arial" w:hAnsi="Arial" w:cs="Arial"/>
          <w:color w:val="244061"/>
        </w:rPr>
        <w:t> </w:t>
      </w:r>
    </w:p>
    <w:p w:rsidR="009716DA" w:rsidRDefault="009716DA" w:rsidP="009716DA">
      <w:pPr>
        <w:pStyle w:val="paragraph"/>
        <w:spacing w:before="0" w:beforeAutospacing="0" w:after="0" w:afterAutospacing="0"/>
        <w:ind w:firstLine="60"/>
        <w:textAlignment w:val="baseline"/>
        <w:rPr>
          <w:rFonts w:ascii="Segoe UI" w:hAnsi="Segoe UI" w:cs="Segoe UI"/>
          <w:sz w:val="18"/>
          <w:szCs w:val="18"/>
        </w:rPr>
      </w:pPr>
    </w:p>
    <w:p w:rsidR="009716DA" w:rsidRDefault="009716DA" w:rsidP="00EB4240">
      <w:pPr>
        <w:pStyle w:val="paragraph"/>
        <w:numPr>
          <w:ilvl w:val="0"/>
          <w:numId w:val="18"/>
        </w:numPr>
        <w:spacing w:before="0" w:beforeAutospacing="0" w:after="0" w:afterAutospacing="0"/>
        <w:textAlignment w:val="baseline"/>
        <w:rPr>
          <w:rFonts w:ascii="Arial" w:hAnsi="Arial" w:cs="Arial"/>
        </w:rPr>
      </w:pPr>
      <w:r>
        <w:rPr>
          <w:rStyle w:val="normaltextrun"/>
          <w:rFonts w:ascii="Arial" w:hAnsi="Arial" w:cs="Arial"/>
          <w:color w:val="244061"/>
        </w:rPr>
        <w:t>to ensure QAA standards and University regulatory and policy requirements are met together with the Chair;</w:t>
      </w:r>
      <w:r>
        <w:rPr>
          <w:rStyle w:val="eop"/>
          <w:rFonts w:ascii="Arial" w:hAnsi="Arial" w:cs="Arial"/>
          <w:color w:val="244061"/>
        </w:rPr>
        <w:t> </w:t>
      </w:r>
    </w:p>
    <w:p w:rsidR="009716DA" w:rsidRDefault="009716DA" w:rsidP="00EB4240">
      <w:pPr>
        <w:pStyle w:val="paragraph"/>
        <w:numPr>
          <w:ilvl w:val="0"/>
          <w:numId w:val="18"/>
        </w:numPr>
        <w:spacing w:before="0" w:beforeAutospacing="0" w:after="0" w:afterAutospacing="0"/>
        <w:textAlignment w:val="baseline"/>
        <w:rPr>
          <w:rFonts w:ascii="Arial" w:hAnsi="Arial" w:cs="Arial"/>
        </w:rPr>
      </w:pPr>
      <w:r>
        <w:rPr>
          <w:rStyle w:val="normaltextrun"/>
          <w:rFonts w:ascii="Arial" w:hAnsi="Arial" w:cs="Arial"/>
          <w:color w:val="244061"/>
        </w:rPr>
        <w:t>to support and contribute to the compilation of a specific agenda agreed by the Chair, with the external panel members, of items for discussion with the Team at the event;</w:t>
      </w:r>
      <w:r>
        <w:rPr>
          <w:rStyle w:val="eop"/>
          <w:rFonts w:ascii="Arial" w:hAnsi="Arial" w:cs="Arial"/>
          <w:color w:val="244061"/>
        </w:rPr>
        <w:t> </w:t>
      </w:r>
    </w:p>
    <w:p w:rsidR="009716DA" w:rsidRDefault="009716DA" w:rsidP="00EB4240">
      <w:pPr>
        <w:pStyle w:val="paragraph"/>
        <w:numPr>
          <w:ilvl w:val="0"/>
          <w:numId w:val="18"/>
        </w:numPr>
        <w:spacing w:before="0" w:beforeAutospacing="0" w:after="0" w:afterAutospacing="0"/>
        <w:textAlignment w:val="baseline"/>
        <w:rPr>
          <w:rFonts w:ascii="Arial" w:hAnsi="Arial" w:cs="Arial"/>
        </w:rPr>
      </w:pPr>
      <w:r>
        <w:rPr>
          <w:rStyle w:val="normaltextrun"/>
          <w:rFonts w:ascii="Arial" w:hAnsi="Arial" w:cs="Arial"/>
          <w:color w:val="244061"/>
        </w:rPr>
        <w:t>to raise any issues of concern that other panel members have not identified;</w:t>
      </w:r>
      <w:r>
        <w:rPr>
          <w:rStyle w:val="eop"/>
          <w:rFonts w:ascii="Arial" w:hAnsi="Arial" w:cs="Arial"/>
          <w:color w:val="244061"/>
        </w:rPr>
        <w:t> </w:t>
      </w:r>
    </w:p>
    <w:p w:rsidR="009716DA" w:rsidRDefault="009716DA" w:rsidP="00EB4240">
      <w:pPr>
        <w:pStyle w:val="paragraph"/>
        <w:numPr>
          <w:ilvl w:val="0"/>
          <w:numId w:val="18"/>
        </w:numPr>
        <w:spacing w:before="0" w:beforeAutospacing="0" w:after="0" w:afterAutospacing="0"/>
        <w:textAlignment w:val="baseline"/>
        <w:rPr>
          <w:rFonts w:ascii="Arial" w:hAnsi="Arial" w:cs="Arial"/>
        </w:rPr>
      </w:pPr>
      <w:r>
        <w:rPr>
          <w:rStyle w:val="normaltextrun"/>
          <w:rFonts w:ascii="Arial" w:hAnsi="Arial" w:cs="Arial"/>
          <w:color w:val="244061"/>
        </w:rPr>
        <w:t>to support the panel in arriving at a consensus regarding the decision to be made on the proposal, and any further action to be undertaken by the proposing team;</w:t>
      </w:r>
      <w:r>
        <w:rPr>
          <w:rStyle w:val="eop"/>
          <w:rFonts w:ascii="Arial" w:hAnsi="Arial" w:cs="Arial"/>
          <w:color w:val="244061"/>
        </w:rPr>
        <w:t> </w:t>
      </w:r>
    </w:p>
    <w:p w:rsidR="009716DA" w:rsidRDefault="009716DA" w:rsidP="00EB4240">
      <w:pPr>
        <w:pStyle w:val="paragraph"/>
        <w:numPr>
          <w:ilvl w:val="0"/>
          <w:numId w:val="18"/>
        </w:numPr>
        <w:spacing w:before="0" w:beforeAutospacing="0" w:after="0" w:afterAutospacing="0"/>
        <w:textAlignment w:val="baseline"/>
        <w:rPr>
          <w:rFonts w:ascii="Arial" w:hAnsi="Arial" w:cs="Arial"/>
        </w:rPr>
      </w:pPr>
      <w:r>
        <w:rPr>
          <w:rStyle w:val="normaltextrun"/>
          <w:rFonts w:ascii="Arial" w:hAnsi="Arial" w:cs="Arial"/>
          <w:color w:val="244061"/>
        </w:rPr>
        <w:t>to work with and support the Chair in ensuring that the panel's conclusions include, where appropriate, conditions (deficiencies which need to be addressed) or recommendations (that the team is required to consider), and commendations, and that these are clearly reported to the team.</w:t>
      </w:r>
      <w:r>
        <w:rPr>
          <w:rStyle w:val="eop"/>
          <w:rFonts w:ascii="Arial" w:hAnsi="Arial" w:cs="Arial"/>
          <w:color w:val="244061"/>
        </w:rPr>
        <w:t> </w:t>
      </w:r>
    </w:p>
    <w:p w:rsidR="009716DA" w:rsidRDefault="009716DA" w:rsidP="00EB4240">
      <w:pPr>
        <w:pStyle w:val="paragraph"/>
        <w:numPr>
          <w:ilvl w:val="0"/>
          <w:numId w:val="18"/>
        </w:numPr>
        <w:spacing w:before="0" w:beforeAutospacing="0" w:after="0" w:afterAutospacing="0"/>
        <w:textAlignment w:val="baseline"/>
        <w:rPr>
          <w:rFonts w:ascii="Arial" w:hAnsi="Arial" w:cs="Arial"/>
        </w:rPr>
      </w:pPr>
      <w:r>
        <w:rPr>
          <w:rStyle w:val="normaltextrun"/>
          <w:rFonts w:ascii="Arial" w:hAnsi="Arial" w:cs="Arial"/>
          <w:color w:val="244061"/>
        </w:rPr>
        <w:t>To support the Chair as needed with the feedback process for any summarised conditions and recommendations agreed by the Panel to the course team.</w:t>
      </w:r>
      <w:r>
        <w:rPr>
          <w:rStyle w:val="eop"/>
          <w:rFonts w:ascii="Arial" w:hAnsi="Arial" w:cs="Arial"/>
          <w:color w:val="244061"/>
        </w:rPr>
        <w:t> </w:t>
      </w:r>
    </w:p>
    <w:p w:rsidR="009716DA" w:rsidRDefault="009716DA" w:rsidP="00EB4240">
      <w:pPr>
        <w:pStyle w:val="paragraph"/>
        <w:numPr>
          <w:ilvl w:val="0"/>
          <w:numId w:val="18"/>
        </w:numPr>
        <w:spacing w:before="0" w:beforeAutospacing="0" w:after="0" w:afterAutospacing="0"/>
        <w:textAlignment w:val="baseline"/>
        <w:rPr>
          <w:rFonts w:ascii="Arial" w:hAnsi="Arial" w:cs="Arial"/>
        </w:rPr>
      </w:pPr>
      <w:r>
        <w:rPr>
          <w:rStyle w:val="normaltextrun"/>
          <w:rFonts w:ascii="Arial" w:hAnsi="Arial" w:cs="Arial"/>
          <w:color w:val="244061"/>
        </w:rPr>
        <w:t>To provide an event report capturing any points of discussions that relate to the event outcomes, including a list of detailed amendments to course and module documentation where applicable.</w:t>
      </w:r>
      <w:r>
        <w:rPr>
          <w:rStyle w:val="eop"/>
          <w:rFonts w:ascii="Arial" w:hAnsi="Arial" w:cs="Arial"/>
          <w:color w:val="244061"/>
        </w:rPr>
        <w:t> </w:t>
      </w:r>
    </w:p>
    <w:p w:rsidR="009716DA" w:rsidRDefault="009716DA" w:rsidP="00EB4240">
      <w:pPr>
        <w:pStyle w:val="paragraph"/>
        <w:numPr>
          <w:ilvl w:val="0"/>
          <w:numId w:val="18"/>
        </w:numPr>
        <w:spacing w:before="0" w:beforeAutospacing="0" w:after="0" w:afterAutospacing="0"/>
        <w:textAlignment w:val="baseline"/>
        <w:rPr>
          <w:rFonts w:ascii="Arial" w:hAnsi="Arial" w:cs="Arial"/>
        </w:rPr>
      </w:pPr>
      <w:r>
        <w:rPr>
          <w:rStyle w:val="normaltextrun"/>
          <w:rFonts w:ascii="Arial" w:hAnsi="Arial" w:cs="Arial"/>
          <w:color w:val="244061"/>
        </w:rPr>
        <w:t xml:space="preserve">To read resubmitted documentation and provide comments to the Chair on whether responses to conditions and recommendations appear to </w:t>
      </w:r>
      <w:proofErr w:type="gramStart"/>
      <w:r>
        <w:rPr>
          <w:rStyle w:val="normaltextrun"/>
          <w:rFonts w:ascii="Arial" w:hAnsi="Arial" w:cs="Arial"/>
          <w:color w:val="244061"/>
        </w:rPr>
        <w:t>have been met</w:t>
      </w:r>
      <w:proofErr w:type="gramEnd"/>
      <w:r>
        <w:rPr>
          <w:rStyle w:val="normaltextrun"/>
          <w:rFonts w:ascii="Arial" w:hAnsi="Arial" w:cs="Arial"/>
          <w:color w:val="244061"/>
        </w:rPr>
        <w:t>.</w:t>
      </w:r>
      <w:r>
        <w:rPr>
          <w:rStyle w:val="eop"/>
          <w:rFonts w:ascii="Arial" w:hAnsi="Arial" w:cs="Arial"/>
          <w:color w:val="244061"/>
        </w:rPr>
        <w:t> </w:t>
      </w:r>
    </w:p>
    <w:p w:rsidR="009716DA" w:rsidRDefault="009716DA" w:rsidP="009716DA">
      <w:pPr>
        <w:pStyle w:val="paragraph"/>
        <w:spacing w:before="0" w:beforeAutospacing="0" w:after="0" w:afterAutospacing="0"/>
        <w:ind w:firstLine="60"/>
        <w:textAlignment w:val="baseline"/>
        <w:rPr>
          <w:rFonts w:ascii="Segoe UI" w:hAnsi="Segoe UI" w:cs="Segoe UI"/>
          <w:sz w:val="18"/>
          <w:szCs w:val="18"/>
        </w:rPr>
      </w:pPr>
    </w:p>
    <w:p w:rsidR="0032452E" w:rsidRDefault="0032452E"/>
    <w:sectPr w:rsidR="00324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5F6"/>
    <w:multiLevelType w:val="multilevel"/>
    <w:tmpl w:val="9FA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42D60"/>
    <w:multiLevelType w:val="multilevel"/>
    <w:tmpl w:val="EFE0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C0691D"/>
    <w:multiLevelType w:val="multilevel"/>
    <w:tmpl w:val="A5D4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577AC"/>
    <w:multiLevelType w:val="multilevel"/>
    <w:tmpl w:val="9122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5C2EE4"/>
    <w:multiLevelType w:val="multilevel"/>
    <w:tmpl w:val="6068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577F89"/>
    <w:multiLevelType w:val="multilevel"/>
    <w:tmpl w:val="16CE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913DF4"/>
    <w:multiLevelType w:val="hybridMultilevel"/>
    <w:tmpl w:val="0FD00B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515A4"/>
    <w:multiLevelType w:val="multilevel"/>
    <w:tmpl w:val="BCF6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F77011"/>
    <w:multiLevelType w:val="multilevel"/>
    <w:tmpl w:val="0A98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51163C"/>
    <w:multiLevelType w:val="hybridMultilevel"/>
    <w:tmpl w:val="632E73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E3F87"/>
    <w:multiLevelType w:val="multilevel"/>
    <w:tmpl w:val="CB4E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0F5602"/>
    <w:multiLevelType w:val="multilevel"/>
    <w:tmpl w:val="CAE8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F5653D"/>
    <w:multiLevelType w:val="multilevel"/>
    <w:tmpl w:val="27E4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EB186B"/>
    <w:multiLevelType w:val="hybridMultilevel"/>
    <w:tmpl w:val="EFF4EC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57432"/>
    <w:multiLevelType w:val="multilevel"/>
    <w:tmpl w:val="E77E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A02A74"/>
    <w:multiLevelType w:val="hybridMultilevel"/>
    <w:tmpl w:val="C4209C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148C5"/>
    <w:multiLevelType w:val="hybridMultilevel"/>
    <w:tmpl w:val="DFD0AE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4B33FB"/>
    <w:multiLevelType w:val="multilevel"/>
    <w:tmpl w:val="E358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E64DD8"/>
    <w:multiLevelType w:val="multilevel"/>
    <w:tmpl w:val="5B6A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00A24"/>
    <w:multiLevelType w:val="hybridMultilevel"/>
    <w:tmpl w:val="773A8E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C03FA"/>
    <w:multiLevelType w:val="multilevel"/>
    <w:tmpl w:val="70CC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F46115"/>
    <w:multiLevelType w:val="multilevel"/>
    <w:tmpl w:val="1408D7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E11C77"/>
    <w:multiLevelType w:val="hybridMultilevel"/>
    <w:tmpl w:val="4F4450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7"/>
  </w:num>
  <w:num w:numId="4">
    <w:abstractNumId w:val="1"/>
  </w:num>
  <w:num w:numId="5">
    <w:abstractNumId w:val="12"/>
  </w:num>
  <w:num w:numId="6">
    <w:abstractNumId w:val="2"/>
  </w:num>
  <w:num w:numId="7">
    <w:abstractNumId w:val="5"/>
  </w:num>
  <w:num w:numId="8">
    <w:abstractNumId w:val="20"/>
  </w:num>
  <w:num w:numId="9">
    <w:abstractNumId w:val="0"/>
  </w:num>
  <w:num w:numId="10">
    <w:abstractNumId w:val="18"/>
  </w:num>
  <w:num w:numId="11">
    <w:abstractNumId w:val="11"/>
  </w:num>
  <w:num w:numId="12">
    <w:abstractNumId w:val="3"/>
  </w:num>
  <w:num w:numId="13">
    <w:abstractNumId w:val="17"/>
  </w:num>
  <w:num w:numId="14">
    <w:abstractNumId w:val="4"/>
  </w:num>
  <w:num w:numId="15">
    <w:abstractNumId w:val="14"/>
  </w:num>
  <w:num w:numId="16">
    <w:abstractNumId w:val="8"/>
  </w:num>
  <w:num w:numId="17">
    <w:abstractNumId w:val="16"/>
  </w:num>
  <w:num w:numId="18">
    <w:abstractNumId w:val="13"/>
  </w:num>
  <w:num w:numId="19">
    <w:abstractNumId w:val="6"/>
  </w:num>
  <w:num w:numId="20">
    <w:abstractNumId w:val="22"/>
  </w:num>
  <w:num w:numId="21">
    <w:abstractNumId w:val="9"/>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DA"/>
    <w:rsid w:val="0032452E"/>
    <w:rsid w:val="009716DA"/>
    <w:rsid w:val="00CA78DE"/>
    <w:rsid w:val="00EB4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E9DE7-6389-42AF-8B97-770EECFC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716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716DA"/>
  </w:style>
  <w:style w:type="character" w:customStyle="1" w:styleId="eop">
    <w:name w:val="eop"/>
    <w:basedOn w:val="DefaultParagraphFont"/>
    <w:rsid w:val="00971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077419">
      <w:bodyDiv w:val="1"/>
      <w:marLeft w:val="0"/>
      <w:marRight w:val="0"/>
      <w:marTop w:val="0"/>
      <w:marBottom w:val="0"/>
      <w:divBdr>
        <w:top w:val="none" w:sz="0" w:space="0" w:color="auto"/>
        <w:left w:val="none" w:sz="0" w:space="0" w:color="auto"/>
        <w:bottom w:val="none" w:sz="0" w:space="0" w:color="auto"/>
        <w:right w:val="none" w:sz="0" w:space="0" w:color="auto"/>
      </w:divBdr>
      <w:divsChild>
        <w:div w:id="135951010">
          <w:marLeft w:val="0"/>
          <w:marRight w:val="0"/>
          <w:marTop w:val="0"/>
          <w:marBottom w:val="0"/>
          <w:divBdr>
            <w:top w:val="none" w:sz="0" w:space="0" w:color="auto"/>
            <w:left w:val="none" w:sz="0" w:space="0" w:color="auto"/>
            <w:bottom w:val="none" w:sz="0" w:space="0" w:color="auto"/>
            <w:right w:val="none" w:sz="0" w:space="0" w:color="auto"/>
          </w:divBdr>
        </w:div>
        <w:div w:id="1258636006">
          <w:marLeft w:val="0"/>
          <w:marRight w:val="0"/>
          <w:marTop w:val="0"/>
          <w:marBottom w:val="0"/>
          <w:divBdr>
            <w:top w:val="none" w:sz="0" w:space="0" w:color="auto"/>
            <w:left w:val="none" w:sz="0" w:space="0" w:color="auto"/>
            <w:bottom w:val="none" w:sz="0" w:space="0" w:color="auto"/>
            <w:right w:val="none" w:sz="0" w:space="0" w:color="auto"/>
          </w:divBdr>
        </w:div>
        <w:div w:id="431560207">
          <w:marLeft w:val="0"/>
          <w:marRight w:val="0"/>
          <w:marTop w:val="0"/>
          <w:marBottom w:val="0"/>
          <w:divBdr>
            <w:top w:val="none" w:sz="0" w:space="0" w:color="auto"/>
            <w:left w:val="none" w:sz="0" w:space="0" w:color="auto"/>
            <w:bottom w:val="none" w:sz="0" w:space="0" w:color="auto"/>
            <w:right w:val="none" w:sz="0" w:space="0" w:color="auto"/>
          </w:divBdr>
        </w:div>
        <w:div w:id="1053580428">
          <w:marLeft w:val="0"/>
          <w:marRight w:val="0"/>
          <w:marTop w:val="0"/>
          <w:marBottom w:val="0"/>
          <w:divBdr>
            <w:top w:val="none" w:sz="0" w:space="0" w:color="auto"/>
            <w:left w:val="none" w:sz="0" w:space="0" w:color="auto"/>
            <w:bottom w:val="none" w:sz="0" w:space="0" w:color="auto"/>
            <w:right w:val="none" w:sz="0" w:space="0" w:color="auto"/>
          </w:divBdr>
        </w:div>
        <w:div w:id="144668920">
          <w:marLeft w:val="0"/>
          <w:marRight w:val="0"/>
          <w:marTop w:val="0"/>
          <w:marBottom w:val="0"/>
          <w:divBdr>
            <w:top w:val="none" w:sz="0" w:space="0" w:color="auto"/>
            <w:left w:val="none" w:sz="0" w:space="0" w:color="auto"/>
            <w:bottom w:val="none" w:sz="0" w:space="0" w:color="auto"/>
            <w:right w:val="none" w:sz="0" w:space="0" w:color="auto"/>
          </w:divBdr>
        </w:div>
        <w:div w:id="1852641420">
          <w:marLeft w:val="0"/>
          <w:marRight w:val="0"/>
          <w:marTop w:val="0"/>
          <w:marBottom w:val="0"/>
          <w:divBdr>
            <w:top w:val="none" w:sz="0" w:space="0" w:color="auto"/>
            <w:left w:val="none" w:sz="0" w:space="0" w:color="auto"/>
            <w:bottom w:val="none" w:sz="0" w:space="0" w:color="auto"/>
            <w:right w:val="none" w:sz="0" w:space="0" w:color="auto"/>
          </w:divBdr>
          <w:divsChild>
            <w:div w:id="20934179">
              <w:marLeft w:val="0"/>
              <w:marRight w:val="0"/>
              <w:marTop w:val="0"/>
              <w:marBottom w:val="0"/>
              <w:divBdr>
                <w:top w:val="none" w:sz="0" w:space="0" w:color="auto"/>
                <w:left w:val="none" w:sz="0" w:space="0" w:color="auto"/>
                <w:bottom w:val="none" w:sz="0" w:space="0" w:color="auto"/>
                <w:right w:val="none" w:sz="0" w:space="0" w:color="auto"/>
              </w:divBdr>
            </w:div>
            <w:div w:id="1727680650">
              <w:marLeft w:val="0"/>
              <w:marRight w:val="0"/>
              <w:marTop w:val="0"/>
              <w:marBottom w:val="0"/>
              <w:divBdr>
                <w:top w:val="none" w:sz="0" w:space="0" w:color="auto"/>
                <w:left w:val="none" w:sz="0" w:space="0" w:color="auto"/>
                <w:bottom w:val="none" w:sz="0" w:space="0" w:color="auto"/>
                <w:right w:val="none" w:sz="0" w:space="0" w:color="auto"/>
              </w:divBdr>
            </w:div>
            <w:div w:id="1643658570">
              <w:marLeft w:val="0"/>
              <w:marRight w:val="0"/>
              <w:marTop w:val="0"/>
              <w:marBottom w:val="0"/>
              <w:divBdr>
                <w:top w:val="none" w:sz="0" w:space="0" w:color="auto"/>
                <w:left w:val="none" w:sz="0" w:space="0" w:color="auto"/>
                <w:bottom w:val="none" w:sz="0" w:space="0" w:color="auto"/>
                <w:right w:val="none" w:sz="0" w:space="0" w:color="auto"/>
              </w:divBdr>
            </w:div>
            <w:div w:id="290867855">
              <w:marLeft w:val="0"/>
              <w:marRight w:val="0"/>
              <w:marTop w:val="0"/>
              <w:marBottom w:val="0"/>
              <w:divBdr>
                <w:top w:val="none" w:sz="0" w:space="0" w:color="auto"/>
                <w:left w:val="none" w:sz="0" w:space="0" w:color="auto"/>
                <w:bottom w:val="none" w:sz="0" w:space="0" w:color="auto"/>
                <w:right w:val="none" w:sz="0" w:space="0" w:color="auto"/>
              </w:divBdr>
            </w:div>
          </w:divsChild>
        </w:div>
        <w:div w:id="1581284255">
          <w:marLeft w:val="0"/>
          <w:marRight w:val="0"/>
          <w:marTop w:val="0"/>
          <w:marBottom w:val="0"/>
          <w:divBdr>
            <w:top w:val="none" w:sz="0" w:space="0" w:color="auto"/>
            <w:left w:val="none" w:sz="0" w:space="0" w:color="auto"/>
            <w:bottom w:val="none" w:sz="0" w:space="0" w:color="auto"/>
            <w:right w:val="none" w:sz="0" w:space="0" w:color="auto"/>
          </w:divBdr>
          <w:divsChild>
            <w:div w:id="668019397">
              <w:marLeft w:val="0"/>
              <w:marRight w:val="0"/>
              <w:marTop w:val="0"/>
              <w:marBottom w:val="0"/>
              <w:divBdr>
                <w:top w:val="none" w:sz="0" w:space="0" w:color="auto"/>
                <w:left w:val="none" w:sz="0" w:space="0" w:color="auto"/>
                <w:bottom w:val="none" w:sz="0" w:space="0" w:color="auto"/>
                <w:right w:val="none" w:sz="0" w:space="0" w:color="auto"/>
              </w:divBdr>
            </w:div>
          </w:divsChild>
        </w:div>
        <w:div w:id="1806697827">
          <w:marLeft w:val="0"/>
          <w:marRight w:val="0"/>
          <w:marTop w:val="0"/>
          <w:marBottom w:val="0"/>
          <w:divBdr>
            <w:top w:val="none" w:sz="0" w:space="0" w:color="auto"/>
            <w:left w:val="none" w:sz="0" w:space="0" w:color="auto"/>
            <w:bottom w:val="none" w:sz="0" w:space="0" w:color="auto"/>
            <w:right w:val="none" w:sz="0" w:space="0" w:color="auto"/>
          </w:divBdr>
          <w:divsChild>
            <w:div w:id="270404412">
              <w:marLeft w:val="0"/>
              <w:marRight w:val="0"/>
              <w:marTop w:val="0"/>
              <w:marBottom w:val="0"/>
              <w:divBdr>
                <w:top w:val="none" w:sz="0" w:space="0" w:color="auto"/>
                <w:left w:val="none" w:sz="0" w:space="0" w:color="auto"/>
                <w:bottom w:val="none" w:sz="0" w:space="0" w:color="auto"/>
                <w:right w:val="none" w:sz="0" w:space="0" w:color="auto"/>
              </w:divBdr>
            </w:div>
            <w:div w:id="385252854">
              <w:marLeft w:val="0"/>
              <w:marRight w:val="0"/>
              <w:marTop w:val="0"/>
              <w:marBottom w:val="0"/>
              <w:divBdr>
                <w:top w:val="none" w:sz="0" w:space="0" w:color="auto"/>
                <w:left w:val="none" w:sz="0" w:space="0" w:color="auto"/>
                <w:bottom w:val="none" w:sz="0" w:space="0" w:color="auto"/>
                <w:right w:val="none" w:sz="0" w:space="0" w:color="auto"/>
              </w:divBdr>
            </w:div>
            <w:div w:id="1923564281">
              <w:marLeft w:val="0"/>
              <w:marRight w:val="0"/>
              <w:marTop w:val="0"/>
              <w:marBottom w:val="0"/>
              <w:divBdr>
                <w:top w:val="none" w:sz="0" w:space="0" w:color="auto"/>
                <w:left w:val="none" w:sz="0" w:space="0" w:color="auto"/>
                <w:bottom w:val="none" w:sz="0" w:space="0" w:color="auto"/>
                <w:right w:val="none" w:sz="0" w:space="0" w:color="auto"/>
              </w:divBdr>
            </w:div>
          </w:divsChild>
        </w:div>
        <w:div w:id="1225095082">
          <w:marLeft w:val="0"/>
          <w:marRight w:val="0"/>
          <w:marTop w:val="0"/>
          <w:marBottom w:val="0"/>
          <w:divBdr>
            <w:top w:val="none" w:sz="0" w:space="0" w:color="auto"/>
            <w:left w:val="none" w:sz="0" w:space="0" w:color="auto"/>
            <w:bottom w:val="none" w:sz="0" w:space="0" w:color="auto"/>
            <w:right w:val="none" w:sz="0" w:space="0" w:color="auto"/>
          </w:divBdr>
          <w:divsChild>
            <w:div w:id="873151103">
              <w:marLeft w:val="0"/>
              <w:marRight w:val="0"/>
              <w:marTop w:val="0"/>
              <w:marBottom w:val="0"/>
              <w:divBdr>
                <w:top w:val="none" w:sz="0" w:space="0" w:color="auto"/>
                <w:left w:val="none" w:sz="0" w:space="0" w:color="auto"/>
                <w:bottom w:val="none" w:sz="0" w:space="0" w:color="auto"/>
                <w:right w:val="none" w:sz="0" w:space="0" w:color="auto"/>
              </w:divBdr>
            </w:div>
            <w:div w:id="591858941">
              <w:marLeft w:val="0"/>
              <w:marRight w:val="0"/>
              <w:marTop w:val="0"/>
              <w:marBottom w:val="0"/>
              <w:divBdr>
                <w:top w:val="none" w:sz="0" w:space="0" w:color="auto"/>
                <w:left w:val="none" w:sz="0" w:space="0" w:color="auto"/>
                <w:bottom w:val="none" w:sz="0" w:space="0" w:color="auto"/>
                <w:right w:val="none" w:sz="0" w:space="0" w:color="auto"/>
              </w:divBdr>
            </w:div>
            <w:div w:id="1633173395">
              <w:marLeft w:val="0"/>
              <w:marRight w:val="0"/>
              <w:marTop w:val="0"/>
              <w:marBottom w:val="0"/>
              <w:divBdr>
                <w:top w:val="none" w:sz="0" w:space="0" w:color="auto"/>
                <w:left w:val="none" w:sz="0" w:space="0" w:color="auto"/>
                <w:bottom w:val="none" w:sz="0" w:space="0" w:color="auto"/>
                <w:right w:val="none" w:sz="0" w:space="0" w:color="auto"/>
              </w:divBdr>
            </w:div>
            <w:div w:id="391274399">
              <w:marLeft w:val="0"/>
              <w:marRight w:val="0"/>
              <w:marTop w:val="0"/>
              <w:marBottom w:val="0"/>
              <w:divBdr>
                <w:top w:val="none" w:sz="0" w:space="0" w:color="auto"/>
                <w:left w:val="none" w:sz="0" w:space="0" w:color="auto"/>
                <w:bottom w:val="none" w:sz="0" w:space="0" w:color="auto"/>
                <w:right w:val="none" w:sz="0" w:space="0" w:color="auto"/>
              </w:divBdr>
            </w:div>
            <w:div w:id="401871878">
              <w:marLeft w:val="0"/>
              <w:marRight w:val="0"/>
              <w:marTop w:val="0"/>
              <w:marBottom w:val="0"/>
              <w:divBdr>
                <w:top w:val="none" w:sz="0" w:space="0" w:color="auto"/>
                <w:left w:val="none" w:sz="0" w:space="0" w:color="auto"/>
                <w:bottom w:val="none" w:sz="0" w:space="0" w:color="auto"/>
                <w:right w:val="none" w:sz="0" w:space="0" w:color="auto"/>
              </w:divBdr>
            </w:div>
          </w:divsChild>
        </w:div>
        <w:div w:id="1756706500">
          <w:marLeft w:val="0"/>
          <w:marRight w:val="0"/>
          <w:marTop w:val="0"/>
          <w:marBottom w:val="0"/>
          <w:divBdr>
            <w:top w:val="none" w:sz="0" w:space="0" w:color="auto"/>
            <w:left w:val="none" w:sz="0" w:space="0" w:color="auto"/>
            <w:bottom w:val="none" w:sz="0" w:space="0" w:color="auto"/>
            <w:right w:val="none" w:sz="0" w:space="0" w:color="auto"/>
          </w:divBdr>
          <w:divsChild>
            <w:div w:id="95250358">
              <w:marLeft w:val="0"/>
              <w:marRight w:val="0"/>
              <w:marTop w:val="0"/>
              <w:marBottom w:val="0"/>
              <w:divBdr>
                <w:top w:val="none" w:sz="0" w:space="0" w:color="auto"/>
                <w:left w:val="none" w:sz="0" w:space="0" w:color="auto"/>
                <w:bottom w:val="none" w:sz="0" w:space="0" w:color="auto"/>
                <w:right w:val="none" w:sz="0" w:space="0" w:color="auto"/>
              </w:divBdr>
            </w:div>
          </w:divsChild>
        </w:div>
        <w:div w:id="615480570">
          <w:marLeft w:val="0"/>
          <w:marRight w:val="0"/>
          <w:marTop w:val="0"/>
          <w:marBottom w:val="0"/>
          <w:divBdr>
            <w:top w:val="none" w:sz="0" w:space="0" w:color="auto"/>
            <w:left w:val="none" w:sz="0" w:space="0" w:color="auto"/>
            <w:bottom w:val="none" w:sz="0" w:space="0" w:color="auto"/>
            <w:right w:val="none" w:sz="0" w:space="0" w:color="auto"/>
          </w:divBdr>
          <w:divsChild>
            <w:div w:id="2000697115">
              <w:marLeft w:val="0"/>
              <w:marRight w:val="0"/>
              <w:marTop w:val="0"/>
              <w:marBottom w:val="0"/>
              <w:divBdr>
                <w:top w:val="none" w:sz="0" w:space="0" w:color="auto"/>
                <w:left w:val="none" w:sz="0" w:space="0" w:color="auto"/>
                <w:bottom w:val="none" w:sz="0" w:space="0" w:color="auto"/>
                <w:right w:val="none" w:sz="0" w:space="0" w:color="auto"/>
              </w:divBdr>
            </w:div>
          </w:divsChild>
        </w:div>
        <w:div w:id="695887435">
          <w:marLeft w:val="0"/>
          <w:marRight w:val="0"/>
          <w:marTop w:val="0"/>
          <w:marBottom w:val="0"/>
          <w:divBdr>
            <w:top w:val="none" w:sz="0" w:space="0" w:color="auto"/>
            <w:left w:val="none" w:sz="0" w:space="0" w:color="auto"/>
            <w:bottom w:val="none" w:sz="0" w:space="0" w:color="auto"/>
            <w:right w:val="none" w:sz="0" w:space="0" w:color="auto"/>
          </w:divBdr>
        </w:div>
        <w:div w:id="2092578249">
          <w:marLeft w:val="0"/>
          <w:marRight w:val="0"/>
          <w:marTop w:val="0"/>
          <w:marBottom w:val="0"/>
          <w:divBdr>
            <w:top w:val="none" w:sz="0" w:space="0" w:color="auto"/>
            <w:left w:val="none" w:sz="0" w:space="0" w:color="auto"/>
            <w:bottom w:val="none" w:sz="0" w:space="0" w:color="auto"/>
            <w:right w:val="none" w:sz="0" w:space="0" w:color="auto"/>
          </w:divBdr>
        </w:div>
        <w:div w:id="46531785">
          <w:marLeft w:val="0"/>
          <w:marRight w:val="0"/>
          <w:marTop w:val="0"/>
          <w:marBottom w:val="0"/>
          <w:divBdr>
            <w:top w:val="none" w:sz="0" w:space="0" w:color="auto"/>
            <w:left w:val="none" w:sz="0" w:space="0" w:color="auto"/>
            <w:bottom w:val="none" w:sz="0" w:space="0" w:color="auto"/>
            <w:right w:val="none" w:sz="0" w:space="0" w:color="auto"/>
          </w:divBdr>
        </w:div>
        <w:div w:id="630669334">
          <w:marLeft w:val="0"/>
          <w:marRight w:val="0"/>
          <w:marTop w:val="0"/>
          <w:marBottom w:val="0"/>
          <w:divBdr>
            <w:top w:val="none" w:sz="0" w:space="0" w:color="auto"/>
            <w:left w:val="none" w:sz="0" w:space="0" w:color="auto"/>
            <w:bottom w:val="none" w:sz="0" w:space="0" w:color="auto"/>
            <w:right w:val="none" w:sz="0" w:space="0" w:color="auto"/>
          </w:divBdr>
        </w:div>
        <w:div w:id="478427346">
          <w:marLeft w:val="0"/>
          <w:marRight w:val="0"/>
          <w:marTop w:val="0"/>
          <w:marBottom w:val="0"/>
          <w:divBdr>
            <w:top w:val="none" w:sz="0" w:space="0" w:color="auto"/>
            <w:left w:val="none" w:sz="0" w:space="0" w:color="auto"/>
            <w:bottom w:val="none" w:sz="0" w:space="0" w:color="auto"/>
            <w:right w:val="none" w:sz="0" w:space="0" w:color="auto"/>
          </w:divBdr>
        </w:div>
        <w:div w:id="756096491">
          <w:marLeft w:val="0"/>
          <w:marRight w:val="0"/>
          <w:marTop w:val="0"/>
          <w:marBottom w:val="0"/>
          <w:divBdr>
            <w:top w:val="none" w:sz="0" w:space="0" w:color="auto"/>
            <w:left w:val="none" w:sz="0" w:space="0" w:color="auto"/>
            <w:bottom w:val="none" w:sz="0" w:space="0" w:color="auto"/>
            <w:right w:val="none" w:sz="0" w:space="0" w:color="auto"/>
          </w:divBdr>
          <w:divsChild>
            <w:div w:id="1705252813">
              <w:marLeft w:val="0"/>
              <w:marRight w:val="0"/>
              <w:marTop w:val="0"/>
              <w:marBottom w:val="0"/>
              <w:divBdr>
                <w:top w:val="none" w:sz="0" w:space="0" w:color="auto"/>
                <w:left w:val="none" w:sz="0" w:space="0" w:color="auto"/>
                <w:bottom w:val="none" w:sz="0" w:space="0" w:color="auto"/>
                <w:right w:val="none" w:sz="0" w:space="0" w:color="auto"/>
              </w:divBdr>
            </w:div>
            <w:div w:id="1023744857">
              <w:marLeft w:val="0"/>
              <w:marRight w:val="0"/>
              <w:marTop w:val="0"/>
              <w:marBottom w:val="0"/>
              <w:divBdr>
                <w:top w:val="none" w:sz="0" w:space="0" w:color="auto"/>
                <w:left w:val="none" w:sz="0" w:space="0" w:color="auto"/>
                <w:bottom w:val="none" w:sz="0" w:space="0" w:color="auto"/>
                <w:right w:val="none" w:sz="0" w:space="0" w:color="auto"/>
              </w:divBdr>
            </w:div>
          </w:divsChild>
        </w:div>
        <w:div w:id="1853643923">
          <w:marLeft w:val="0"/>
          <w:marRight w:val="0"/>
          <w:marTop w:val="0"/>
          <w:marBottom w:val="0"/>
          <w:divBdr>
            <w:top w:val="none" w:sz="0" w:space="0" w:color="auto"/>
            <w:left w:val="none" w:sz="0" w:space="0" w:color="auto"/>
            <w:bottom w:val="none" w:sz="0" w:space="0" w:color="auto"/>
            <w:right w:val="none" w:sz="0" w:space="0" w:color="auto"/>
          </w:divBdr>
          <w:divsChild>
            <w:div w:id="398408924">
              <w:marLeft w:val="0"/>
              <w:marRight w:val="0"/>
              <w:marTop w:val="0"/>
              <w:marBottom w:val="0"/>
              <w:divBdr>
                <w:top w:val="none" w:sz="0" w:space="0" w:color="auto"/>
                <w:left w:val="none" w:sz="0" w:space="0" w:color="auto"/>
                <w:bottom w:val="none" w:sz="0" w:space="0" w:color="auto"/>
                <w:right w:val="none" w:sz="0" w:space="0" w:color="auto"/>
              </w:divBdr>
            </w:div>
          </w:divsChild>
        </w:div>
        <w:div w:id="1260598048">
          <w:marLeft w:val="0"/>
          <w:marRight w:val="0"/>
          <w:marTop w:val="0"/>
          <w:marBottom w:val="0"/>
          <w:divBdr>
            <w:top w:val="none" w:sz="0" w:space="0" w:color="auto"/>
            <w:left w:val="none" w:sz="0" w:space="0" w:color="auto"/>
            <w:bottom w:val="none" w:sz="0" w:space="0" w:color="auto"/>
            <w:right w:val="none" w:sz="0" w:space="0" w:color="auto"/>
          </w:divBdr>
          <w:divsChild>
            <w:div w:id="312952402">
              <w:marLeft w:val="0"/>
              <w:marRight w:val="0"/>
              <w:marTop w:val="0"/>
              <w:marBottom w:val="0"/>
              <w:divBdr>
                <w:top w:val="none" w:sz="0" w:space="0" w:color="auto"/>
                <w:left w:val="none" w:sz="0" w:space="0" w:color="auto"/>
                <w:bottom w:val="none" w:sz="0" w:space="0" w:color="auto"/>
                <w:right w:val="none" w:sz="0" w:space="0" w:color="auto"/>
              </w:divBdr>
            </w:div>
            <w:div w:id="1692947900">
              <w:marLeft w:val="0"/>
              <w:marRight w:val="0"/>
              <w:marTop w:val="0"/>
              <w:marBottom w:val="0"/>
              <w:divBdr>
                <w:top w:val="none" w:sz="0" w:space="0" w:color="auto"/>
                <w:left w:val="none" w:sz="0" w:space="0" w:color="auto"/>
                <w:bottom w:val="none" w:sz="0" w:space="0" w:color="auto"/>
                <w:right w:val="none" w:sz="0" w:space="0" w:color="auto"/>
              </w:divBdr>
            </w:div>
            <w:div w:id="1054499991">
              <w:marLeft w:val="0"/>
              <w:marRight w:val="0"/>
              <w:marTop w:val="0"/>
              <w:marBottom w:val="0"/>
              <w:divBdr>
                <w:top w:val="none" w:sz="0" w:space="0" w:color="auto"/>
                <w:left w:val="none" w:sz="0" w:space="0" w:color="auto"/>
                <w:bottom w:val="none" w:sz="0" w:space="0" w:color="auto"/>
                <w:right w:val="none" w:sz="0" w:space="0" w:color="auto"/>
              </w:divBdr>
            </w:div>
            <w:div w:id="304552288">
              <w:marLeft w:val="0"/>
              <w:marRight w:val="0"/>
              <w:marTop w:val="0"/>
              <w:marBottom w:val="0"/>
              <w:divBdr>
                <w:top w:val="none" w:sz="0" w:space="0" w:color="auto"/>
                <w:left w:val="none" w:sz="0" w:space="0" w:color="auto"/>
                <w:bottom w:val="none" w:sz="0" w:space="0" w:color="auto"/>
                <w:right w:val="none" w:sz="0" w:space="0" w:color="auto"/>
              </w:divBdr>
            </w:div>
            <w:div w:id="636181279">
              <w:marLeft w:val="0"/>
              <w:marRight w:val="0"/>
              <w:marTop w:val="0"/>
              <w:marBottom w:val="0"/>
              <w:divBdr>
                <w:top w:val="none" w:sz="0" w:space="0" w:color="auto"/>
                <w:left w:val="none" w:sz="0" w:space="0" w:color="auto"/>
                <w:bottom w:val="none" w:sz="0" w:space="0" w:color="auto"/>
                <w:right w:val="none" w:sz="0" w:space="0" w:color="auto"/>
              </w:divBdr>
            </w:div>
          </w:divsChild>
        </w:div>
        <w:div w:id="805271697">
          <w:marLeft w:val="0"/>
          <w:marRight w:val="0"/>
          <w:marTop w:val="0"/>
          <w:marBottom w:val="0"/>
          <w:divBdr>
            <w:top w:val="none" w:sz="0" w:space="0" w:color="auto"/>
            <w:left w:val="none" w:sz="0" w:space="0" w:color="auto"/>
            <w:bottom w:val="none" w:sz="0" w:space="0" w:color="auto"/>
            <w:right w:val="none" w:sz="0" w:space="0" w:color="auto"/>
          </w:divBdr>
          <w:divsChild>
            <w:div w:id="1485124719">
              <w:marLeft w:val="0"/>
              <w:marRight w:val="0"/>
              <w:marTop w:val="0"/>
              <w:marBottom w:val="0"/>
              <w:divBdr>
                <w:top w:val="none" w:sz="0" w:space="0" w:color="auto"/>
                <w:left w:val="none" w:sz="0" w:space="0" w:color="auto"/>
                <w:bottom w:val="none" w:sz="0" w:space="0" w:color="auto"/>
                <w:right w:val="none" w:sz="0" w:space="0" w:color="auto"/>
              </w:divBdr>
            </w:div>
          </w:divsChild>
        </w:div>
        <w:div w:id="1508325694">
          <w:marLeft w:val="0"/>
          <w:marRight w:val="0"/>
          <w:marTop w:val="0"/>
          <w:marBottom w:val="0"/>
          <w:divBdr>
            <w:top w:val="none" w:sz="0" w:space="0" w:color="auto"/>
            <w:left w:val="none" w:sz="0" w:space="0" w:color="auto"/>
            <w:bottom w:val="none" w:sz="0" w:space="0" w:color="auto"/>
            <w:right w:val="none" w:sz="0" w:space="0" w:color="auto"/>
          </w:divBdr>
          <w:divsChild>
            <w:div w:id="2125924196">
              <w:marLeft w:val="0"/>
              <w:marRight w:val="0"/>
              <w:marTop w:val="0"/>
              <w:marBottom w:val="0"/>
              <w:divBdr>
                <w:top w:val="none" w:sz="0" w:space="0" w:color="auto"/>
                <w:left w:val="none" w:sz="0" w:space="0" w:color="auto"/>
                <w:bottom w:val="none" w:sz="0" w:space="0" w:color="auto"/>
                <w:right w:val="none" w:sz="0" w:space="0" w:color="auto"/>
              </w:divBdr>
            </w:div>
            <w:div w:id="274992375">
              <w:marLeft w:val="0"/>
              <w:marRight w:val="0"/>
              <w:marTop w:val="0"/>
              <w:marBottom w:val="0"/>
              <w:divBdr>
                <w:top w:val="none" w:sz="0" w:space="0" w:color="auto"/>
                <w:left w:val="none" w:sz="0" w:space="0" w:color="auto"/>
                <w:bottom w:val="none" w:sz="0" w:space="0" w:color="auto"/>
                <w:right w:val="none" w:sz="0" w:space="0" w:color="auto"/>
              </w:divBdr>
            </w:div>
            <w:div w:id="1821992243">
              <w:marLeft w:val="0"/>
              <w:marRight w:val="0"/>
              <w:marTop w:val="0"/>
              <w:marBottom w:val="0"/>
              <w:divBdr>
                <w:top w:val="none" w:sz="0" w:space="0" w:color="auto"/>
                <w:left w:val="none" w:sz="0" w:space="0" w:color="auto"/>
                <w:bottom w:val="none" w:sz="0" w:space="0" w:color="auto"/>
                <w:right w:val="none" w:sz="0" w:space="0" w:color="auto"/>
              </w:divBdr>
            </w:div>
            <w:div w:id="54404070">
              <w:marLeft w:val="0"/>
              <w:marRight w:val="0"/>
              <w:marTop w:val="0"/>
              <w:marBottom w:val="0"/>
              <w:divBdr>
                <w:top w:val="none" w:sz="0" w:space="0" w:color="auto"/>
                <w:left w:val="none" w:sz="0" w:space="0" w:color="auto"/>
                <w:bottom w:val="none" w:sz="0" w:space="0" w:color="auto"/>
                <w:right w:val="none" w:sz="0" w:space="0" w:color="auto"/>
              </w:divBdr>
            </w:div>
            <w:div w:id="1185942981">
              <w:marLeft w:val="0"/>
              <w:marRight w:val="0"/>
              <w:marTop w:val="0"/>
              <w:marBottom w:val="0"/>
              <w:divBdr>
                <w:top w:val="none" w:sz="0" w:space="0" w:color="auto"/>
                <w:left w:val="none" w:sz="0" w:space="0" w:color="auto"/>
                <w:bottom w:val="none" w:sz="0" w:space="0" w:color="auto"/>
                <w:right w:val="none" w:sz="0" w:space="0" w:color="auto"/>
              </w:divBdr>
            </w:div>
          </w:divsChild>
        </w:div>
        <w:div w:id="1739669674">
          <w:marLeft w:val="0"/>
          <w:marRight w:val="0"/>
          <w:marTop w:val="0"/>
          <w:marBottom w:val="0"/>
          <w:divBdr>
            <w:top w:val="none" w:sz="0" w:space="0" w:color="auto"/>
            <w:left w:val="none" w:sz="0" w:space="0" w:color="auto"/>
            <w:bottom w:val="none" w:sz="0" w:space="0" w:color="auto"/>
            <w:right w:val="none" w:sz="0" w:space="0" w:color="auto"/>
          </w:divBdr>
          <w:divsChild>
            <w:div w:id="2100590950">
              <w:marLeft w:val="0"/>
              <w:marRight w:val="0"/>
              <w:marTop w:val="0"/>
              <w:marBottom w:val="0"/>
              <w:divBdr>
                <w:top w:val="none" w:sz="0" w:space="0" w:color="auto"/>
                <w:left w:val="none" w:sz="0" w:space="0" w:color="auto"/>
                <w:bottom w:val="none" w:sz="0" w:space="0" w:color="auto"/>
                <w:right w:val="none" w:sz="0" w:space="0" w:color="auto"/>
              </w:divBdr>
            </w:div>
          </w:divsChild>
        </w:div>
        <w:div w:id="340862292">
          <w:marLeft w:val="0"/>
          <w:marRight w:val="0"/>
          <w:marTop w:val="0"/>
          <w:marBottom w:val="0"/>
          <w:divBdr>
            <w:top w:val="none" w:sz="0" w:space="0" w:color="auto"/>
            <w:left w:val="none" w:sz="0" w:space="0" w:color="auto"/>
            <w:bottom w:val="none" w:sz="0" w:space="0" w:color="auto"/>
            <w:right w:val="none" w:sz="0" w:space="0" w:color="auto"/>
          </w:divBdr>
          <w:divsChild>
            <w:div w:id="2124878680">
              <w:marLeft w:val="0"/>
              <w:marRight w:val="0"/>
              <w:marTop w:val="0"/>
              <w:marBottom w:val="0"/>
              <w:divBdr>
                <w:top w:val="none" w:sz="0" w:space="0" w:color="auto"/>
                <w:left w:val="none" w:sz="0" w:space="0" w:color="auto"/>
                <w:bottom w:val="none" w:sz="0" w:space="0" w:color="auto"/>
                <w:right w:val="none" w:sz="0" w:space="0" w:color="auto"/>
              </w:divBdr>
            </w:div>
          </w:divsChild>
        </w:div>
        <w:div w:id="452211711">
          <w:marLeft w:val="0"/>
          <w:marRight w:val="0"/>
          <w:marTop w:val="0"/>
          <w:marBottom w:val="0"/>
          <w:divBdr>
            <w:top w:val="none" w:sz="0" w:space="0" w:color="auto"/>
            <w:left w:val="none" w:sz="0" w:space="0" w:color="auto"/>
            <w:bottom w:val="none" w:sz="0" w:space="0" w:color="auto"/>
            <w:right w:val="none" w:sz="0" w:space="0" w:color="auto"/>
          </w:divBdr>
          <w:divsChild>
            <w:div w:id="266697708">
              <w:marLeft w:val="0"/>
              <w:marRight w:val="0"/>
              <w:marTop w:val="0"/>
              <w:marBottom w:val="0"/>
              <w:divBdr>
                <w:top w:val="none" w:sz="0" w:space="0" w:color="auto"/>
                <w:left w:val="none" w:sz="0" w:space="0" w:color="auto"/>
                <w:bottom w:val="none" w:sz="0" w:space="0" w:color="auto"/>
                <w:right w:val="none" w:sz="0" w:space="0" w:color="auto"/>
              </w:divBdr>
            </w:div>
            <w:div w:id="879902972">
              <w:marLeft w:val="0"/>
              <w:marRight w:val="0"/>
              <w:marTop w:val="0"/>
              <w:marBottom w:val="0"/>
              <w:divBdr>
                <w:top w:val="none" w:sz="0" w:space="0" w:color="auto"/>
                <w:left w:val="none" w:sz="0" w:space="0" w:color="auto"/>
                <w:bottom w:val="none" w:sz="0" w:space="0" w:color="auto"/>
                <w:right w:val="none" w:sz="0" w:space="0" w:color="auto"/>
              </w:divBdr>
            </w:div>
            <w:div w:id="615873448">
              <w:marLeft w:val="0"/>
              <w:marRight w:val="0"/>
              <w:marTop w:val="0"/>
              <w:marBottom w:val="0"/>
              <w:divBdr>
                <w:top w:val="none" w:sz="0" w:space="0" w:color="auto"/>
                <w:left w:val="none" w:sz="0" w:space="0" w:color="auto"/>
                <w:bottom w:val="none" w:sz="0" w:space="0" w:color="auto"/>
                <w:right w:val="none" w:sz="0" w:space="0" w:color="auto"/>
              </w:divBdr>
            </w:div>
            <w:div w:id="1173493222">
              <w:marLeft w:val="0"/>
              <w:marRight w:val="0"/>
              <w:marTop w:val="0"/>
              <w:marBottom w:val="0"/>
              <w:divBdr>
                <w:top w:val="none" w:sz="0" w:space="0" w:color="auto"/>
                <w:left w:val="none" w:sz="0" w:space="0" w:color="auto"/>
                <w:bottom w:val="none" w:sz="0" w:space="0" w:color="auto"/>
                <w:right w:val="none" w:sz="0" w:space="0" w:color="auto"/>
              </w:divBdr>
            </w:div>
          </w:divsChild>
        </w:div>
        <w:div w:id="1479497175">
          <w:marLeft w:val="0"/>
          <w:marRight w:val="0"/>
          <w:marTop w:val="0"/>
          <w:marBottom w:val="0"/>
          <w:divBdr>
            <w:top w:val="none" w:sz="0" w:space="0" w:color="auto"/>
            <w:left w:val="none" w:sz="0" w:space="0" w:color="auto"/>
            <w:bottom w:val="none" w:sz="0" w:space="0" w:color="auto"/>
            <w:right w:val="none" w:sz="0" w:space="0" w:color="auto"/>
          </w:divBdr>
          <w:divsChild>
            <w:div w:id="1704819146">
              <w:marLeft w:val="0"/>
              <w:marRight w:val="0"/>
              <w:marTop w:val="0"/>
              <w:marBottom w:val="0"/>
              <w:divBdr>
                <w:top w:val="none" w:sz="0" w:space="0" w:color="auto"/>
                <w:left w:val="none" w:sz="0" w:space="0" w:color="auto"/>
                <w:bottom w:val="none" w:sz="0" w:space="0" w:color="auto"/>
                <w:right w:val="none" w:sz="0" w:space="0" w:color="auto"/>
              </w:divBdr>
            </w:div>
          </w:divsChild>
        </w:div>
        <w:div w:id="605619425">
          <w:marLeft w:val="0"/>
          <w:marRight w:val="0"/>
          <w:marTop w:val="0"/>
          <w:marBottom w:val="0"/>
          <w:divBdr>
            <w:top w:val="none" w:sz="0" w:space="0" w:color="auto"/>
            <w:left w:val="none" w:sz="0" w:space="0" w:color="auto"/>
            <w:bottom w:val="none" w:sz="0" w:space="0" w:color="auto"/>
            <w:right w:val="none" w:sz="0" w:space="0" w:color="auto"/>
          </w:divBdr>
          <w:divsChild>
            <w:div w:id="279848386">
              <w:marLeft w:val="0"/>
              <w:marRight w:val="0"/>
              <w:marTop w:val="0"/>
              <w:marBottom w:val="0"/>
              <w:divBdr>
                <w:top w:val="none" w:sz="0" w:space="0" w:color="auto"/>
                <w:left w:val="none" w:sz="0" w:space="0" w:color="auto"/>
                <w:bottom w:val="none" w:sz="0" w:space="0" w:color="auto"/>
                <w:right w:val="none" w:sz="0" w:space="0" w:color="auto"/>
              </w:divBdr>
            </w:div>
            <w:div w:id="4413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Murray</dc:creator>
  <cp:keywords/>
  <dc:description/>
  <cp:lastModifiedBy>Anne Miller</cp:lastModifiedBy>
  <cp:revision>3</cp:revision>
  <dcterms:created xsi:type="dcterms:W3CDTF">2021-02-23T12:30:00Z</dcterms:created>
  <dcterms:modified xsi:type="dcterms:W3CDTF">2021-02-25T15:05:00Z</dcterms:modified>
</cp:coreProperties>
</file>