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260DE" w14:textId="2A6CD4D1" w:rsidR="00351391" w:rsidRPr="0048644F" w:rsidRDefault="00F123B5" w:rsidP="001A72E4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  <w:r w:rsidRPr="0048644F">
        <w:rPr>
          <w:rFonts w:ascii="Arial" w:hAnsi="Arial" w:cs="Arial"/>
          <w:b/>
          <w:bCs/>
          <w:sz w:val="28"/>
          <w:szCs w:val="28"/>
        </w:rPr>
        <w:t>University of Huddersfield Assessment</w:t>
      </w:r>
      <w:r w:rsidR="00351391" w:rsidRPr="0048644F">
        <w:rPr>
          <w:rFonts w:ascii="Arial" w:hAnsi="Arial" w:cs="Arial"/>
          <w:b/>
          <w:bCs/>
          <w:sz w:val="28"/>
          <w:szCs w:val="28"/>
        </w:rPr>
        <w:t xml:space="preserve"> and Feedback </w:t>
      </w:r>
      <w:r w:rsidR="00BE76AF" w:rsidRPr="0048644F">
        <w:rPr>
          <w:rFonts w:ascii="Arial" w:hAnsi="Arial" w:cs="Arial"/>
          <w:b/>
          <w:bCs/>
          <w:sz w:val="28"/>
          <w:szCs w:val="28"/>
        </w:rPr>
        <w:t>Framework</w:t>
      </w:r>
    </w:p>
    <w:p w14:paraId="3CF2830C" w14:textId="0396EC9E" w:rsidR="00BB3471" w:rsidRPr="00112127" w:rsidRDefault="7CA4A4BF" w:rsidP="001A72E4">
      <w:pPr>
        <w:spacing w:before="16" w:line="276" w:lineRule="auto"/>
        <w:rPr>
          <w:rFonts w:ascii="Arial" w:hAnsi="Arial" w:cs="Arial"/>
          <w:spacing w:val="-2"/>
          <w:lang w:val="en-US"/>
        </w:rPr>
      </w:pPr>
      <w:r w:rsidRPr="0048644F">
        <w:rPr>
          <w:rFonts w:ascii="Arial" w:hAnsi="Arial" w:cs="Arial"/>
          <w:spacing w:val="-2"/>
          <w:lang w:val="en-US"/>
        </w:rPr>
        <w:t>A</w:t>
      </w:r>
      <w:r w:rsidR="2C84E8CA" w:rsidRPr="0048644F">
        <w:rPr>
          <w:rFonts w:ascii="Arial" w:hAnsi="Arial" w:cs="Arial"/>
          <w:spacing w:val="-2"/>
          <w:lang w:val="en-US"/>
        </w:rPr>
        <w:t xml:space="preserve">ssessment </w:t>
      </w:r>
      <w:r w:rsidR="00C640AF" w:rsidRPr="0048644F">
        <w:rPr>
          <w:rFonts w:ascii="Arial" w:hAnsi="Arial" w:cs="Arial"/>
          <w:spacing w:val="-2"/>
          <w:lang w:val="en-US"/>
        </w:rPr>
        <w:t>is</w:t>
      </w:r>
      <w:r w:rsidR="26A3E138" w:rsidRPr="0048644F">
        <w:rPr>
          <w:rFonts w:ascii="Arial" w:hAnsi="Arial" w:cs="Arial"/>
          <w:spacing w:val="-2"/>
          <w:lang w:val="en-US"/>
        </w:rPr>
        <w:t xml:space="preserve"> integral to student learning</w:t>
      </w:r>
      <w:r w:rsidR="00BB3471" w:rsidRPr="0048644F">
        <w:rPr>
          <w:rFonts w:ascii="Arial" w:hAnsi="Arial" w:cs="Arial"/>
          <w:spacing w:val="-2"/>
          <w:lang w:val="en-US"/>
        </w:rPr>
        <w:t xml:space="preserve">, where learning opportunities are found in </w:t>
      </w:r>
      <w:r w:rsidR="0098260C" w:rsidRPr="0048644F">
        <w:rPr>
          <w:rFonts w:ascii="Arial" w:hAnsi="Arial" w:cs="Arial"/>
          <w:spacing w:val="-2"/>
          <w:lang w:val="en-US"/>
        </w:rPr>
        <w:t>undertaking assignments and through feedback</w:t>
      </w:r>
      <w:r w:rsidR="006A4B99" w:rsidRPr="0048644F">
        <w:rPr>
          <w:rFonts w:ascii="Arial" w:hAnsi="Arial" w:cs="Arial"/>
          <w:spacing w:val="-2"/>
          <w:lang w:val="en-US"/>
        </w:rPr>
        <w:t xml:space="preserve"> and interaction</w:t>
      </w:r>
      <w:r w:rsidR="00BB3471" w:rsidRPr="0048644F">
        <w:rPr>
          <w:rFonts w:ascii="Arial" w:hAnsi="Arial" w:cs="Arial"/>
          <w:spacing w:val="-2"/>
          <w:lang w:val="en-US"/>
        </w:rPr>
        <w:t>s</w:t>
      </w:r>
      <w:r w:rsidR="006A4B99" w:rsidRPr="0048644F">
        <w:rPr>
          <w:rFonts w:ascii="Arial" w:hAnsi="Arial" w:cs="Arial"/>
          <w:spacing w:val="-2"/>
          <w:lang w:val="en-US"/>
        </w:rPr>
        <w:t xml:space="preserve"> with </w:t>
      </w:r>
      <w:r w:rsidR="00BB3471" w:rsidRPr="0048644F">
        <w:rPr>
          <w:rFonts w:ascii="Arial" w:hAnsi="Arial" w:cs="Arial"/>
          <w:spacing w:val="-2"/>
          <w:lang w:val="en-US"/>
        </w:rPr>
        <w:t xml:space="preserve">peers and </w:t>
      </w:r>
      <w:r w:rsidR="006A4B99" w:rsidRPr="0048644F">
        <w:rPr>
          <w:rFonts w:ascii="Arial" w:hAnsi="Arial" w:cs="Arial"/>
          <w:spacing w:val="-2"/>
          <w:lang w:val="en-US"/>
        </w:rPr>
        <w:t>staff</w:t>
      </w:r>
      <w:r w:rsidR="00FD05FD">
        <w:rPr>
          <w:rFonts w:ascii="Arial" w:hAnsi="Arial" w:cs="Arial"/>
          <w:spacing w:val="-2"/>
          <w:lang w:val="en-US"/>
        </w:rPr>
        <w:t>; o</w:t>
      </w:r>
      <w:r w:rsidR="003E074E">
        <w:rPr>
          <w:rFonts w:ascii="Arial" w:hAnsi="Arial" w:cs="Arial"/>
          <w:spacing w:val="-2"/>
          <w:lang w:val="en-US"/>
        </w:rPr>
        <w:t xml:space="preserve">ur </w:t>
      </w:r>
      <w:r w:rsidR="00C56D69">
        <w:rPr>
          <w:rFonts w:ascii="Arial" w:hAnsi="Arial" w:cs="Arial"/>
          <w:spacing w:val="-2"/>
          <w:lang w:val="en-US"/>
        </w:rPr>
        <w:t xml:space="preserve">framework is </w:t>
      </w:r>
      <w:r w:rsidR="003E074E">
        <w:rPr>
          <w:rFonts w:ascii="Arial" w:hAnsi="Arial" w:cs="Arial"/>
          <w:spacing w:val="-2"/>
          <w:lang w:val="en-US"/>
        </w:rPr>
        <w:t>built around this understanding of</w:t>
      </w:r>
      <w:r w:rsidR="00C56D69">
        <w:rPr>
          <w:rFonts w:ascii="Arial" w:hAnsi="Arial" w:cs="Arial"/>
          <w:spacing w:val="-2"/>
          <w:lang w:val="en-US"/>
        </w:rPr>
        <w:t xml:space="preserve"> assessment </w:t>
      </w:r>
      <w:r w:rsidR="00112127">
        <w:rPr>
          <w:rFonts w:ascii="Arial" w:hAnsi="Arial" w:cs="Arial"/>
          <w:i/>
          <w:iCs/>
          <w:spacing w:val="-2"/>
          <w:lang w:val="en-US"/>
        </w:rPr>
        <w:t xml:space="preserve">for </w:t>
      </w:r>
      <w:r w:rsidR="00112127">
        <w:rPr>
          <w:rFonts w:ascii="Arial" w:hAnsi="Arial" w:cs="Arial"/>
          <w:spacing w:val="-2"/>
          <w:lang w:val="en-US"/>
        </w:rPr>
        <w:t>learning</w:t>
      </w:r>
      <w:r w:rsidR="003E074E">
        <w:rPr>
          <w:rFonts w:ascii="Arial" w:hAnsi="Arial" w:cs="Arial"/>
          <w:spacing w:val="-2"/>
          <w:lang w:val="en-US"/>
        </w:rPr>
        <w:t>.</w:t>
      </w:r>
    </w:p>
    <w:p w14:paraId="43A5D78D" w14:textId="543BC3BD" w:rsidR="65599C5A" w:rsidRPr="00C56D69" w:rsidRDefault="002E2FAA" w:rsidP="65599C5A">
      <w:pPr>
        <w:spacing w:before="16" w:line="276" w:lineRule="auto"/>
        <w:rPr>
          <w:rFonts w:ascii="Arial" w:hAnsi="Arial" w:cs="Arial"/>
          <w:spacing w:val="-2"/>
          <w:lang w:val="en-US"/>
        </w:rPr>
      </w:pPr>
      <w:r w:rsidRPr="0048644F">
        <w:rPr>
          <w:rFonts w:ascii="Arial" w:hAnsi="Arial" w:cs="Arial"/>
          <w:spacing w:val="-2"/>
          <w:lang w:val="en-US"/>
        </w:rPr>
        <w:t xml:space="preserve">The Assessment and Feedback </w:t>
      </w:r>
      <w:r w:rsidR="0073104D" w:rsidRPr="0048644F">
        <w:rPr>
          <w:rFonts w:ascii="Arial" w:hAnsi="Arial" w:cs="Arial"/>
          <w:spacing w:val="-2"/>
          <w:lang w:val="en-US"/>
        </w:rPr>
        <w:t xml:space="preserve">Framework </w:t>
      </w:r>
      <w:r w:rsidR="00C73FA6" w:rsidRPr="0048644F">
        <w:rPr>
          <w:rFonts w:ascii="Arial" w:hAnsi="Arial" w:cs="Arial"/>
          <w:spacing w:val="-2"/>
          <w:lang w:val="en-US"/>
        </w:rPr>
        <w:t xml:space="preserve">sets expectations </w:t>
      </w:r>
      <w:r w:rsidR="00A51FEC" w:rsidRPr="0048644F">
        <w:rPr>
          <w:rFonts w:ascii="Arial" w:hAnsi="Arial" w:cs="Arial"/>
          <w:spacing w:val="-2"/>
          <w:lang w:val="en-US"/>
        </w:rPr>
        <w:t xml:space="preserve">around the design and management of assessment and </w:t>
      </w:r>
      <w:r w:rsidR="0025093B" w:rsidRPr="0048644F">
        <w:rPr>
          <w:rFonts w:ascii="Arial" w:hAnsi="Arial" w:cs="Arial"/>
          <w:spacing w:val="-2"/>
          <w:lang w:val="en-US"/>
        </w:rPr>
        <w:t>feedback and</w:t>
      </w:r>
      <w:r w:rsidR="003368DD" w:rsidRPr="0048644F">
        <w:rPr>
          <w:rFonts w:ascii="Arial" w:hAnsi="Arial" w:cs="Arial"/>
          <w:spacing w:val="-2"/>
          <w:lang w:val="en-US"/>
        </w:rPr>
        <w:t xml:space="preserve"> is in alignment with the UK Quality Code for Higher Education.</w:t>
      </w:r>
      <w:r w:rsidR="003368DD" w:rsidRPr="0048644F">
        <w:rPr>
          <w:rStyle w:val="FootnoteReference"/>
          <w:rFonts w:ascii="Arial" w:hAnsi="Arial" w:cs="Arial"/>
          <w:spacing w:val="-2"/>
          <w:lang w:val="en-US"/>
        </w:rPr>
        <w:footnoteReference w:id="2"/>
      </w:r>
    </w:p>
    <w:p w14:paraId="36FD491E" w14:textId="2028C56B" w:rsidR="65599C5A" w:rsidRPr="0048644F" w:rsidRDefault="65599C5A" w:rsidP="65599C5A">
      <w:pPr>
        <w:spacing w:before="16" w:line="276" w:lineRule="auto"/>
        <w:rPr>
          <w:rFonts w:ascii="Arial" w:hAnsi="Arial" w:cs="Arial"/>
          <w:b/>
          <w:bCs/>
          <w:lang w:val="en-US"/>
        </w:rPr>
      </w:pPr>
      <w:r w:rsidRPr="0048644F">
        <w:rPr>
          <w:rFonts w:ascii="Arial" w:hAnsi="Arial" w:cs="Arial"/>
          <w:b/>
          <w:bCs/>
          <w:lang w:val="en-US"/>
        </w:rPr>
        <w:t>Terminology</w:t>
      </w:r>
    </w:p>
    <w:p w14:paraId="0B031A67" w14:textId="06DEF45A" w:rsidR="65599C5A" w:rsidRPr="0048644F" w:rsidRDefault="65599C5A" w:rsidP="65599C5A">
      <w:pPr>
        <w:spacing w:before="16" w:line="276" w:lineRule="auto"/>
        <w:rPr>
          <w:rFonts w:ascii="Arial" w:hAnsi="Arial" w:cs="Arial"/>
          <w:lang w:val="en-US"/>
        </w:rPr>
      </w:pPr>
      <w:r w:rsidRPr="0048644F">
        <w:rPr>
          <w:rFonts w:ascii="Arial" w:hAnsi="Arial" w:cs="Arial"/>
          <w:lang w:val="en-US"/>
        </w:rPr>
        <w:t xml:space="preserve">Assessment is used to indicate the extent of a learner’s success in meeting the learning outcomes of a module or course. </w:t>
      </w:r>
    </w:p>
    <w:p w14:paraId="51FBD992" w14:textId="1075FDA0" w:rsidR="003D3E1F" w:rsidRPr="0048644F" w:rsidRDefault="65599C5A" w:rsidP="65599C5A">
      <w:pPr>
        <w:spacing w:before="16" w:line="276" w:lineRule="auto"/>
        <w:rPr>
          <w:rFonts w:ascii="Arial" w:hAnsi="Arial" w:cs="Arial"/>
          <w:lang w:val="en-US"/>
        </w:rPr>
      </w:pPr>
      <w:r w:rsidRPr="0048644F">
        <w:rPr>
          <w:rFonts w:ascii="Arial" w:hAnsi="Arial" w:cs="Arial"/>
          <w:lang w:val="en-US"/>
        </w:rPr>
        <w:t>Formative work prepares students for assessment, is also integral to the principle of assessment itself, and is basis on which development feedback is provided.</w:t>
      </w:r>
      <w:r w:rsidR="0085572E" w:rsidRPr="0048644F">
        <w:rPr>
          <w:rFonts w:ascii="Arial" w:hAnsi="Arial" w:cs="Arial"/>
          <w:lang w:val="en-US"/>
        </w:rPr>
        <w:t xml:space="preserve"> Examples might include commenting on drafts, feedback activity within a taught session, tutorial.</w:t>
      </w:r>
    </w:p>
    <w:p w14:paraId="2C48A975" w14:textId="77777777" w:rsidR="00640F87" w:rsidRPr="0048644F" w:rsidRDefault="00640F87" w:rsidP="65599C5A">
      <w:pPr>
        <w:spacing w:before="16" w:line="276" w:lineRule="auto"/>
        <w:rPr>
          <w:rFonts w:ascii="Arial" w:hAnsi="Arial" w:cs="Arial"/>
          <w:lang w:val="en-US"/>
        </w:rPr>
      </w:pPr>
    </w:p>
    <w:p w14:paraId="25A4B2F2" w14:textId="3A71B3F9" w:rsidR="00B76C6F" w:rsidRPr="0048644F" w:rsidRDefault="00B76C6F" w:rsidP="001A72E4">
      <w:pPr>
        <w:spacing w:before="16" w:line="276" w:lineRule="auto"/>
        <w:rPr>
          <w:rFonts w:ascii="Arial" w:hAnsi="Arial" w:cs="Arial"/>
          <w:b/>
          <w:bCs/>
          <w:spacing w:val="-2"/>
          <w:lang w:val="en-US"/>
        </w:rPr>
      </w:pPr>
      <w:r w:rsidRPr="0048644F">
        <w:rPr>
          <w:rFonts w:ascii="Arial" w:hAnsi="Arial" w:cs="Arial"/>
          <w:b/>
          <w:bCs/>
          <w:spacing w:val="-2"/>
          <w:lang w:val="en-US"/>
        </w:rPr>
        <w:t>Assessment</w:t>
      </w:r>
    </w:p>
    <w:p w14:paraId="46E29EEF" w14:textId="01153526" w:rsidR="008D5B8A" w:rsidRPr="0048644F" w:rsidRDefault="00A9737E" w:rsidP="001A72E4">
      <w:pPr>
        <w:spacing w:before="16" w:line="276" w:lineRule="auto"/>
        <w:rPr>
          <w:rFonts w:ascii="Arial" w:hAnsi="Arial" w:cs="Arial"/>
          <w:spacing w:val="-2"/>
          <w:lang w:val="en-US"/>
        </w:rPr>
      </w:pPr>
      <w:r w:rsidRPr="0048644F">
        <w:rPr>
          <w:rFonts w:ascii="Arial" w:hAnsi="Arial" w:cs="Arial"/>
          <w:spacing w:val="-2"/>
          <w:lang w:val="en-US"/>
        </w:rPr>
        <w:t xml:space="preserve">Students </w:t>
      </w:r>
      <w:r w:rsidR="001B64B2" w:rsidRPr="0048644F">
        <w:rPr>
          <w:rFonts w:ascii="Arial" w:hAnsi="Arial" w:cs="Arial"/>
          <w:spacing w:val="-2"/>
          <w:lang w:val="en-US"/>
        </w:rPr>
        <w:t>can expect</w:t>
      </w:r>
      <w:r w:rsidR="00E062D5" w:rsidRPr="0048644F">
        <w:rPr>
          <w:rFonts w:ascii="Arial" w:hAnsi="Arial" w:cs="Arial"/>
          <w:spacing w:val="-2"/>
          <w:lang w:val="en-US"/>
        </w:rPr>
        <w:t>:</w:t>
      </w:r>
    </w:p>
    <w:p w14:paraId="4D69BD6D" w14:textId="5A1D901F" w:rsidR="009A7723" w:rsidRPr="0048644F" w:rsidRDefault="002A6E7C" w:rsidP="001A72E4">
      <w:pPr>
        <w:pStyle w:val="ListParagraph"/>
        <w:numPr>
          <w:ilvl w:val="0"/>
          <w:numId w:val="12"/>
        </w:numPr>
        <w:spacing w:before="16" w:line="276" w:lineRule="auto"/>
        <w:rPr>
          <w:rFonts w:ascii="Arial" w:hAnsi="Arial" w:cs="Arial"/>
          <w:spacing w:val="-2"/>
          <w:lang w:val="en-US"/>
        </w:rPr>
      </w:pPr>
      <w:r w:rsidRPr="0048644F">
        <w:rPr>
          <w:rFonts w:ascii="Arial" w:hAnsi="Arial" w:cs="Arial"/>
          <w:spacing w:val="-2"/>
          <w:lang w:val="en-US"/>
        </w:rPr>
        <w:t>Assessment</w:t>
      </w:r>
      <w:r w:rsidR="004B29D0" w:rsidRPr="0048644F">
        <w:rPr>
          <w:rFonts w:ascii="Arial" w:hAnsi="Arial" w:cs="Arial"/>
          <w:spacing w:val="-2"/>
          <w:lang w:val="en-US"/>
        </w:rPr>
        <w:t xml:space="preserve"> methods </w:t>
      </w:r>
      <w:r w:rsidR="00D57D6B" w:rsidRPr="0048644F">
        <w:rPr>
          <w:rFonts w:ascii="Arial" w:hAnsi="Arial" w:cs="Arial"/>
          <w:spacing w:val="-2"/>
          <w:lang w:val="en-US"/>
        </w:rPr>
        <w:t xml:space="preserve">which are clearly set out, </w:t>
      </w:r>
      <w:r w:rsidR="00536161" w:rsidRPr="0048644F">
        <w:rPr>
          <w:rFonts w:ascii="Arial" w:hAnsi="Arial" w:cs="Arial"/>
          <w:spacing w:val="-2"/>
          <w:lang w:val="en-US"/>
        </w:rPr>
        <w:t xml:space="preserve">with </w:t>
      </w:r>
      <w:r w:rsidR="004B29D0" w:rsidRPr="0048644F">
        <w:rPr>
          <w:rFonts w:ascii="Arial" w:hAnsi="Arial" w:cs="Arial"/>
          <w:spacing w:val="-2"/>
          <w:lang w:val="en-US"/>
        </w:rPr>
        <w:t xml:space="preserve">grading criteria </w:t>
      </w:r>
      <w:r w:rsidR="009A7723" w:rsidRPr="0048644F">
        <w:rPr>
          <w:rFonts w:ascii="Arial" w:hAnsi="Arial" w:cs="Arial"/>
          <w:spacing w:val="-2"/>
          <w:lang w:val="en-US"/>
        </w:rPr>
        <w:t xml:space="preserve">which </w:t>
      </w:r>
      <w:r w:rsidR="0008778E" w:rsidRPr="0048644F">
        <w:rPr>
          <w:rFonts w:ascii="Arial" w:hAnsi="Arial" w:cs="Arial"/>
          <w:spacing w:val="-2"/>
          <w:lang w:val="en-US"/>
        </w:rPr>
        <w:t xml:space="preserve">are </w:t>
      </w:r>
      <w:r w:rsidR="00D57D6B" w:rsidRPr="0048644F">
        <w:rPr>
          <w:rFonts w:ascii="Arial" w:hAnsi="Arial" w:cs="Arial"/>
          <w:spacing w:val="-2"/>
          <w:lang w:val="en-US"/>
        </w:rPr>
        <w:t>transparent and applied fairly.</w:t>
      </w:r>
    </w:p>
    <w:p w14:paraId="58157CB3" w14:textId="57F51E4B" w:rsidR="00A10C18" w:rsidRPr="0048644F" w:rsidRDefault="009A7723" w:rsidP="001A72E4">
      <w:pPr>
        <w:pStyle w:val="ListParagraph"/>
        <w:numPr>
          <w:ilvl w:val="0"/>
          <w:numId w:val="12"/>
        </w:numPr>
        <w:spacing w:before="16" w:line="276" w:lineRule="auto"/>
        <w:rPr>
          <w:rFonts w:ascii="Arial" w:hAnsi="Arial" w:cs="Arial"/>
          <w:spacing w:val="-2"/>
          <w:lang w:val="en-US"/>
        </w:rPr>
      </w:pPr>
      <w:r w:rsidRPr="0048644F">
        <w:rPr>
          <w:rFonts w:ascii="Arial" w:hAnsi="Arial" w:cs="Arial"/>
          <w:spacing w:val="-2"/>
          <w:lang w:val="en-US"/>
        </w:rPr>
        <w:t>Assessments which enable</w:t>
      </w:r>
      <w:r w:rsidR="004B29D0" w:rsidRPr="0048644F">
        <w:rPr>
          <w:rFonts w:ascii="Arial" w:hAnsi="Arial" w:cs="Arial"/>
          <w:spacing w:val="-2"/>
          <w:lang w:val="en-US"/>
        </w:rPr>
        <w:t xml:space="preserve"> </w:t>
      </w:r>
      <w:r w:rsidR="0012695A" w:rsidRPr="0048644F">
        <w:rPr>
          <w:rFonts w:ascii="Arial" w:hAnsi="Arial" w:cs="Arial"/>
          <w:spacing w:val="-2"/>
          <w:lang w:val="en-US"/>
        </w:rPr>
        <w:t xml:space="preserve">them </w:t>
      </w:r>
      <w:r w:rsidR="004B29D0" w:rsidRPr="0048644F">
        <w:rPr>
          <w:rFonts w:ascii="Arial" w:hAnsi="Arial" w:cs="Arial"/>
          <w:spacing w:val="-2"/>
          <w:lang w:val="en-US"/>
        </w:rPr>
        <w:t>to meet the learning outcomes</w:t>
      </w:r>
      <w:r w:rsidR="001912AE" w:rsidRPr="0048644F">
        <w:rPr>
          <w:rFonts w:ascii="Arial" w:hAnsi="Arial" w:cs="Arial"/>
          <w:spacing w:val="-2"/>
          <w:lang w:val="en-US"/>
        </w:rPr>
        <w:t xml:space="preserve"> of their </w:t>
      </w:r>
      <w:r w:rsidR="001912AE" w:rsidRPr="0048644F">
        <w:rPr>
          <w:rFonts w:ascii="Arial" w:hAnsi="Arial" w:cs="Arial"/>
          <w:spacing w:val="-2"/>
        </w:rPr>
        <w:t>programme</w:t>
      </w:r>
      <w:r w:rsidR="00A10C18" w:rsidRPr="0048644F">
        <w:rPr>
          <w:rFonts w:ascii="Arial" w:hAnsi="Arial" w:cs="Arial"/>
          <w:spacing w:val="-2"/>
          <w:lang w:val="en-US"/>
        </w:rPr>
        <w:t>.</w:t>
      </w:r>
    </w:p>
    <w:p w14:paraId="7533078F" w14:textId="56FB2A2F" w:rsidR="00A10C18" w:rsidRPr="0048644F" w:rsidRDefault="00D0033A" w:rsidP="001A72E4">
      <w:pPr>
        <w:pStyle w:val="ListParagraph"/>
        <w:numPr>
          <w:ilvl w:val="0"/>
          <w:numId w:val="12"/>
        </w:numPr>
        <w:spacing w:before="16" w:line="276" w:lineRule="auto"/>
        <w:rPr>
          <w:rFonts w:ascii="Arial" w:hAnsi="Arial" w:cs="Arial"/>
          <w:spacing w:val="-2"/>
          <w:lang w:val="en-US"/>
        </w:rPr>
      </w:pPr>
      <w:r w:rsidRPr="0048644F">
        <w:rPr>
          <w:rFonts w:ascii="Arial" w:hAnsi="Arial" w:cs="Arial"/>
          <w:spacing w:val="-2"/>
          <w:lang w:val="en-US"/>
        </w:rPr>
        <w:t>Assessments</w:t>
      </w:r>
      <w:r w:rsidR="00C240F5" w:rsidRPr="0048644F">
        <w:rPr>
          <w:rFonts w:ascii="Arial" w:hAnsi="Arial" w:cs="Arial"/>
          <w:spacing w:val="-2"/>
          <w:lang w:val="en-US"/>
        </w:rPr>
        <w:t xml:space="preserve"> </w:t>
      </w:r>
      <w:r w:rsidR="00C57074" w:rsidRPr="0048644F">
        <w:rPr>
          <w:rFonts w:ascii="Arial" w:hAnsi="Arial" w:cs="Arial"/>
          <w:spacing w:val="-2"/>
          <w:lang w:val="en-US"/>
        </w:rPr>
        <w:t>which</w:t>
      </w:r>
      <w:r w:rsidR="00C240F5" w:rsidRPr="0048644F">
        <w:rPr>
          <w:rFonts w:ascii="Arial" w:hAnsi="Arial" w:cs="Arial"/>
          <w:spacing w:val="-2"/>
          <w:lang w:val="en-US"/>
        </w:rPr>
        <w:t xml:space="preserve"> are accessible</w:t>
      </w:r>
      <w:r w:rsidR="00175DB7" w:rsidRPr="0048644F">
        <w:rPr>
          <w:rFonts w:ascii="Arial" w:hAnsi="Arial" w:cs="Arial"/>
          <w:spacing w:val="-2"/>
          <w:lang w:val="en-US"/>
        </w:rPr>
        <w:t>,</w:t>
      </w:r>
      <w:r w:rsidR="00D57D6B" w:rsidRPr="0048644F">
        <w:rPr>
          <w:rFonts w:ascii="Arial" w:hAnsi="Arial" w:cs="Arial"/>
          <w:spacing w:val="-2"/>
          <w:lang w:val="en-US"/>
        </w:rPr>
        <w:t xml:space="preserve"> inclusive</w:t>
      </w:r>
      <w:r w:rsidR="00536161" w:rsidRPr="0048644F">
        <w:rPr>
          <w:rFonts w:ascii="Arial" w:hAnsi="Arial" w:cs="Arial"/>
          <w:spacing w:val="-2"/>
          <w:lang w:val="en-US"/>
        </w:rPr>
        <w:t>,</w:t>
      </w:r>
      <w:r w:rsidR="00175DB7" w:rsidRPr="0048644F">
        <w:rPr>
          <w:rFonts w:ascii="Arial" w:hAnsi="Arial" w:cs="Arial"/>
          <w:spacing w:val="-2"/>
          <w:lang w:val="en-US"/>
        </w:rPr>
        <w:t xml:space="preserve"> and equitable.</w:t>
      </w:r>
    </w:p>
    <w:p w14:paraId="7DC3D9A5" w14:textId="1FFCFFEF" w:rsidR="00596807" w:rsidRPr="0048644F" w:rsidRDefault="0012695A" w:rsidP="001A72E4">
      <w:pPr>
        <w:pStyle w:val="ListParagraph"/>
        <w:numPr>
          <w:ilvl w:val="0"/>
          <w:numId w:val="12"/>
        </w:numPr>
        <w:spacing w:before="16" w:line="276" w:lineRule="auto"/>
        <w:rPr>
          <w:rFonts w:ascii="Arial" w:hAnsi="Arial" w:cs="Arial"/>
          <w:spacing w:val="-2"/>
          <w:lang w:val="en-US"/>
        </w:rPr>
      </w:pPr>
      <w:r w:rsidRPr="0048644F">
        <w:rPr>
          <w:rFonts w:ascii="Arial" w:hAnsi="Arial" w:cs="Arial"/>
          <w:spacing w:val="-2"/>
          <w:lang w:val="en-US"/>
        </w:rPr>
        <w:t>A</w:t>
      </w:r>
      <w:r w:rsidR="00596807" w:rsidRPr="0048644F">
        <w:rPr>
          <w:rFonts w:ascii="Arial" w:hAnsi="Arial" w:cs="Arial"/>
          <w:spacing w:val="-2"/>
          <w:lang w:val="en-US"/>
        </w:rPr>
        <w:t xml:space="preserve"> range of </w:t>
      </w:r>
      <w:r w:rsidRPr="0048644F">
        <w:rPr>
          <w:rFonts w:ascii="Arial" w:hAnsi="Arial" w:cs="Arial"/>
          <w:spacing w:val="-2"/>
          <w:lang w:val="en-US"/>
        </w:rPr>
        <w:t xml:space="preserve">types of </w:t>
      </w:r>
      <w:r w:rsidR="00596807" w:rsidRPr="0048644F">
        <w:rPr>
          <w:rFonts w:ascii="Arial" w:hAnsi="Arial" w:cs="Arial"/>
          <w:spacing w:val="-2"/>
          <w:lang w:val="en-US"/>
        </w:rPr>
        <w:t xml:space="preserve">assessment </w:t>
      </w:r>
      <w:r w:rsidRPr="0048644F">
        <w:rPr>
          <w:rFonts w:ascii="Arial" w:hAnsi="Arial" w:cs="Arial"/>
          <w:spacing w:val="-2"/>
          <w:lang w:val="en-US"/>
        </w:rPr>
        <w:t>task</w:t>
      </w:r>
      <w:r w:rsidR="00596807" w:rsidRPr="0048644F">
        <w:rPr>
          <w:rFonts w:ascii="Arial" w:hAnsi="Arial" w:cs="Arial"/>
          <w:spacing w:val="-2"/>
          <w:lang w:val="en-US"/>
        </w:rPr>
        <w:t xml:space="preserve"> to enable </w:t>
      </w:r>
      <w:r w:rsidRPr="0048644F">
        <w:rPr>
          <w:rFonts w:ascii="Arial" w:hAnsi="Arial" w:cs="Arial"/>
          <w:spacing w:val="-2"/>
          <w:lang w:val="en-US"/>
        </w:rPr>
        <w:t>them</w:t>
      </w:r>
      <w:r w:rsidR="00596807" w:rsidRPr="0048644F">
        <w:rPr>
          <w:rFonts w:ascii="Arial" w:hAnsi="Arial" w:cs="Arial"/>
          <w:spacing w:val="-2"/>
          <w:lang w:val="en-US"/>
        </w:rPr>
        <w:t xml:space="preserve"> to demonstrate their breadth of skills and </w:t>
      </w:r>
      <w:r w:rsidR="009A7CD1" w:rsidRPr="0048644F">
        <w:rPr>
          <w:rFonts w:ascii="Arial" w:hAnsi="Arial" w:cs="Arial"/>
          <w:spacing w:val="-2"/>
          <w:lang w:val="en-US"/>
        </w:rPr>
        <w:t>competencies</w:t>
      </w:r>
      <w:r w:rsidR="008F4540" w:rsidRPr="0048644F">
        <w:rPr>
          <w:rFonts w:ascii="Arial" w:hAnsi="Arial" w:cs="Arial"/>
          <w:spacing w:val="-2"/>
          <w:lang w:val="en-US"/>
        </w:rPr>
        <w:t>, including</w:t>
      </w:r>
      <w:r w:rsidRPr="0048644F">
        <w:rPr>
          <w:rFonts w:ascii="Arial" w:hAnsi="Arial" w:cs="Arial"/>
          <w:spacing w:val="-2"/>
          <w:lang w:val="en-US"/>
        </w:rPr>
        <w:t xml:space="preserve"> </w:t>
      </w:r>
      <w:r w:rsidR="009A7CD1" w:rsidRPr="0048644F">
        <w:rPr>
          <w:rFonts w:ascii="Arial" w:hAnsi="Arial" w:cs="Arial"/>
          <w:spacing w:val="-2"/>
          <w:lang w:val="en-US"/>
        </w:rPr>
        <w:t>their ability to work as part of a team as well as on their own initiative.</w:t>
      </w:r>
    </w:p>
    <w:p w14:paraId="03F8B59E" w14:textId="0688C16D" w:rsidR="4CB0A937" w:rsidRPr="0048644F" w:rsidRDefault="00DF0675" w:rsidP="4CB0A937">
      <w:pPr>
        <w:pStyle w:val="ListParagraph"/>
        <w:numPr>
          <w:ilvl w:val="0"/>
          <w:numId w:val="12"/>
        </w:numPr>
        <w:spacing w:before="16" w:line="276" w:lineRule="auto"/>
        <w:rPr>
          <w:rFonts w:eastAsiaTheme="minorEastAsia"/>
          <w:color w:val="1F3864" w:themeColor="accent1" w:themeShade="80"/>
          <w:sz w:val="24"/>
          <w:szCs w:val="24"/>
          <w:lang w:val="en-US"/>
        </w:rPr>
      </w:pPr>
      <w:r w:rsidRPr="0048644F">
        <w:rPr>
          <w:rFonts w:ascii="Arial" w:hAnsi="Arial" w:cs="Arial"/>
          <w:lang w:val="en-US"/>
        </w:rPr>
        <w:t>Assessments which inspire and challenge them to advance their own knowledge and skills</w:t>
      </w:r>
      <w:r w:rsidR="4CB0A937" w:rsidRPr="0048644F">
        <w:rPr>
          <w:rFonts w:ascii="Arial" w:hAnsi="Arial" w:cs="Arial"/>
          <w:lang w:val="en-US"/>
        </w:rPr>
        <w:t xml:space="preserve"> and encourage academic integrity.</w:t>
      </w:r>
      <w:r w:rsidR="009C1068">
        <w:rPr>
          <w:rFonts w:ascii="Arial" w:hAnsi="Arial" w:cs="Arial"/>
          <w:lang w:val="en-US"/>
        </w:rPr>
        <w:t xml:space="preserve"> Students should expect assessment to be rigorous and stretch their understanding of the curriculum.</w:t>
      </w:r>
    </w:p>
    <w:p w14:paraId="6D39CE27" w14:textId="787C60EE" w:rsidR="4CB0A937" w:rsidRPr="0048644F" w:rsidRDefault="4CB0A937" w:rsidP="4CB0A937">
      <w:pPr>
        <w:pStyle w:val="ListParagraph"/>
        <w:numPr>
          <w:ilvl w:val="0"/>
          <w:numId w:val="12"/>
        </w:numPr>
        <w:spacing w:line="257" w:lineRule="auto"/>
        <w:rPr>
          <w:rFonts w:eastAsiaTheme="minorEastAsia"/>
          <w:lang w:val="en-US"/>
        </w:rPr>
      </w:pPr>
      <w:r w:rsidRPr="0048644F">
        <w:rPr>
          <w:rFonts w:ascii="Arial" w:hAnsi="Arial" w:cs="Arial"/>
          <w:lang w:val="en-US"/>
        </w:rPr>
        <w:t>Assessments which are authentic, hence relevant to the real world and industry, encouraging students as innovative global professionals.</w:t>
      </w:r>
    </w:p>
    <w:p w14:paraId="154CEFF2" w14:textId="74622600" w:rsidR="008F4540" w:rsidRPr="0048644F" w:rsidRDefault="00AA3537" w:rsidP="001A72E4">
      <w:pPr>
        <w:pStyle w:val="ListParagraph"/>
        <w:numPr>
          <w:ilvl w:val="0"/>
          <w:numId w:val="12"/>
        </w:numPr>
        <w:spacing w:before="16" w:line="276" w:lineRule="auto"/>
        <w:rPr>
          <w:rFonts w:ascii="Arial" w:hAnsi="Arial" w:cs="Arial"/>
          <w:spacing w:val="-2"/>
          <w:lang w:val="en-US"/>
        </w:rPr>
      </w:pPr>
      <w:r w:rsidRPr="0048644F">
        <w:rPr>
          <w:rFonts w:ascii="Arial" w:hAnsi="Arial" w:cs="Arial"/>
          <w:spacing w:val="-2"/>
          <w:lang w:val="en-US"/>
        </w:rPr>
        <w:t>Assessment load which is proportionate</w:t>
      </w:r>
      <w:r w:rsidR="00976227" w:rsidRPr="0048644F">
        <w:rPr>
          <w:rFonts w:ascii="Arial" w:hAnsi="Arial" w:cs="Arial"/>
          <w:spacing w:val="-2"/>
          <w:lang w:val="en-US"/>
        </w:rPr>
        <w:t xml:space="preserve"> and manageable</w:t>
      </w:r>
      <w:r w:rsidR="00B76C6F" w:rsidRPr="0048644F">
        <w:rPr>
          <w:rFonts w:ascii="Arial" w:hAnsi="Arial" w:cs="Arial"/>
          <w:spacing w:val="-2"/>
          <w:lang w:val="en-US"/>
        </w:rPr>
        <w:t xml:space="preserve"> for all stakeholders (students and staff)</w:t>
      </w:r>
      <w:r w:rsidR="00FF719F" w:rsidRPr="0048644F">
        <w:rPr>
          <w:rFonts w:ascii="Arial" w:hAnsi="Arial" w:cs="Arial"/>
          <w:spacing w:val="-2"/>
          <w:lang w:val="en-US"/>
        </w:rPr>
        <w:t xml:space="preserve"> and scheduled </w:t>
      </w:r>
      <w:r w:rsidR="00B95797" w:rsidRPr="0048644F">
        <w:rPr>
          <w:rFonts w:ascii="Arial" w:hAnsi="Arial" w:cs="Arial"/>
          <w:spacing w:val="-2"/>
          <w:lang w:val="en-US"/>
        </w:rPr>
        <w:t>t</w:t>
      </w:r>
      <w:r w:rsidR="00F12453" w:rsidRPr="0048644F">
        <w:rPr>
          <w:rFonts w:ascii="Arial" w:hAnsi="Arial" w:cs="Arial"/>
          <w:spacing w:val="-2"/>
          <w:lang w:val="en-US"/>
        </w:rPr>
        <w:t xml:space="preserve">o </w:t>
      </w:r>
      <w:r w:rsidR="00806AFE" w:rsidRPr="0048644F">
        <w:rPr>
          <w:rFonts w:ascii="Arial" w:hAnsi="Arial" w:cs="Arial"/>
          <w:spacing w:val="-2"/>
          <w:lang w:val="en-US"/>
        </w:rPr>
        <w:t>avoid</w:t>
      </w:r>
      <w:r w:rsidR="00A13EF4" w:rsidRPr="0048644F">
        <w:rPr>
          <w:rFonts w:ascii="Arial" w:hAnsi="Arial" w:cs="Arial"/>
          <w:spacing w:val="-2"/>
          <w:lang w:val="en-US"/>
        </w:rPr>
        <w:t xml:space="preserve"> </w:t>
      </w:r>
      <w:r w:rsidR="009C4AB5" w:rsidRPr="0048644F">
        <w:rPr>
          <w:rFonts w:ascii="Arial" w:hAnsi="Arial" w:cs="Arial"/>
          <w:spacing w:val="-2"/>
          <w:lang w:val="en-US"/>
        </w:rPr>
        <w:t>close deadlines where possible.</w:t>
      </w:r>
    </w:p>
    <w:p w14:paraId="61409583" w14:textId="277467AD" w:rsidR="00137047" w:rsidRPr="0048644F" w:rsidRDefault="00DB2CCA" w:rsidP="00137047">
      <w:pPr>
        <w:pStyle w:val="ListParagraph"/>
        <w:numPr>
          <w:ilvl w:val="0"/>
          <w:numId w:val="12"/>
        </w:numPr>
        <w:spacing w:before="16" w:line="276" w:lineRule="auto"/>
        <w:rPr>
          <w:rFonts w:ascii="Arial" w:hAnsi="Arial" w:cs="Arial"/>
          <w:spacing w:val="-2"/>
          <w:lang w:val="en-US"/>
        </w:rPr>
      </w:pPr>
      <w:r w:rsidRPr="0048644F">
        <w:rPr>
          <w:rFonts w:ascii="Arial" w:hAnsi="Arial" w:cs="Arial"/>
          <w:spacing w:val="-2"/>
          <w:lang w:val="en-US"/>
        </w:rPr>
        <w:t xml:space="preserve">Support to ensure they are prepared </w:t>
      </w:r>
      <w:r w:rsidR="007A55F1" w:rsidRPr="0048644F">
        <w:rPr>
          <w:rFonts w:ascii="Arial" w:hAnsi="Arial" w:cs="Arial"/>
          <w:spacing w:val="-2"/>
          <w:lang w:val="en-US"/>
        </w:rPr>
        <w:t>for assessment through formative activities.</w:t>
      </w:r>
    </w:p>
    <w:p w14:paraId="0506A350" w14:textId="4C60D33C" w:rsidR="0068574F" w:rsidRPr="0048644F" w:rsidRDefault="00182994" w:rsidP="00137047">
      <w:pPr>
        <w:pStyle w:val="ListParagraph"/>
        <w:numPr>
          <w:ilvl w:val="0"/>
          <w:numId w:val="12"/>
        </w:numPr>
        <w:spacing w:before="16" w:line="276" w:lineRule="auto"/>
        <w:rPr>
          <w:rFonts w:ascii="Arial" w:hAnsi="Arial" w:cs="Arial"/>
          <w:spacing w:val="-2"/>
          <w:lang w:val="en-US"/>
        </w:rPr>
      </w:pPr>
      <w:r>
        <w:rPr>
          <w:rFonts w:ascii="Arial" w:hAnsi="Arial" w:cs="Arial"/>
          <w:spacing w:val="-2"/>
          <w:lang w:val="en-US"/>
        </w:rPr>
        <w:t xml:space="preserve">Signposting </w:t>
      </w:r>
      <w:r w:rsidR="007077A6" w:rsidRPr="0048644F">
        <w:rPr>
          <w:rFonts w:ascii="Arial" w:hAnsi="Arial" w:cs="Arial"/>
          <w:spacing w:val="-2"/>
          <w:lang w:val="en-US"/>
        </w:rPr>
        <w:t xml:space="preserve">to </w:t>
      </w:r>
      <w:r w:rsidR="000F5824" w:rsidRPr="0048644F">
        <w:rPr>
          <w:rFonts w:ascii="Arial" w:hAnsi="Arial" w:cs="Arial"/>
          <w:spacing w:val="-2"/>
          <w:lang w:val="en-US"/>
        </w:rPr>
        <w:t xml:space="preserve">additional </w:t>
      </w:r>
      <w:r w:rsidR="007077A6" w:rsidRPr="0048644F">
        <w:rPr>
          <w:rFonts w:ascii="Arial" w:hAnsi="Arial" w:cs="Arial"/>
          <w:spacing w:val="-2"/>
          <w:lang w:val="en-US"/>
        </w:rPr>
        <w:t>help</w:t>
      </w:r>
      <w:r w:rsidR="000F5824" w:rsidRPr="0048644F">
        <w:rPr>
          <w:rFonts w:ascii="Arial" w:hAnsi="Arial" w:cs="Arial"/>
          <w:spacing w:val="-2"/>
          <w:lang w:val="en-US"/>
        </w:rPr>
        <w:t xml:space="preserve"> from </w:t>
      </w:r>
      <w:r w:rsidR="00C34E58" w:rsidRPr="0048644F">
        <w:rPr>
          <w:rFonts w:ascii="Arial" w:hAnsi="Arial" w:cs="Arial"/>
          <w:spacing w:val="-2"/>
          <w:lang w:val="en-US"/>
        </w:rPr>
        <w:t xml:space="preserve">specialist </w:t>
      </w:r>
      <w:r w:rsidR="001F0E91">
        <w:rPr>
          <w:rFonts w:ascii="Arial" w:hAnsi="Arial" w:cs="Arial"/>
          <w:spacing w:val="-2"/>
          <w:lang w:val="en-US"/>
        </w:rPr>
        <w:t xml:space="preserve">support </w:t>
      </w:r>
      <w:r w:rsidR="00C34E58" w:rsidRPr="0048644F">
        <w:rPr>
          <w:rFonts w:ascii="Arial" w:hAnsi="Arial" w:cs="Arial"/>
          <w:spacing w:val="-2"/>
          <w:lang w:val="en-US"/>
        </w:rPr>
        <w:t>staff</w:t>
      </w:r>
      <w:r w:rsidR="00E507DA" w:rsidRPr="0048644F">
        <w:rPr>
          <w:rFonts w:ascii="Arial" w:hAnsi="Arial" w:cs="Arial"/>
          <w:spacing w:val="-2"/>
          <w:lang w:val="en-US"/>
        </w:rPr>
        <w:t xml:space="preserve"> </w:t>
      </w:r>
      <w:r w:rsidR="00C34E58" w:rsidRPr="0048644F">
        <w:rPr>
          <w:rFonts w:ascii="Arial" w:hAnsi="Arial" w:cs="Arial"/>
          <w:spacing w:val="-2"/>
          <w:lang w:val="en-US"/>
        </w:rPr>
        <w:t>(</w:t>
      </w:r>
      <w:r w:rsidR="00BB170D" w:rsidRPr="0048644F">
        <w:rPr>
          <w:rFonts w:ascii="Arial" w:hAnsi="Arial" w:cs="Arial"/>
          <w:spacing w:val="-2"/>
          <w:lang w:val="en-US"/>
        </w:rPr>
        <w:t xml:space="preserve">including </w:t>
      </w:r>
      <w:r w:rsidR="00C34E58" w:rsidRPr="0048644F">
        <w:rPr>
          <w:rFonts w:ascii="Arial" w:hAnsi="Arial" w:cs="Arial"/>
          <w:spacing w:val="-2"/>
          <w:lang w:val="en-US"/>
        </w:rPr>
        <w:t>Academic Skills Tutors</w:t>
      </w:r>
      <w:r w:rsidR="001F0E91">
        <w:rPr>
          <w:rFonts w:ascii="Arial" w:hAnsi="Arial" w:cs="Arial"/>
          <w:spacing w:val="-2"/>
          <w:lang w:val="en-US"/>
        </w:rPr>
        <w:t>, Library, Disability and Wellbeing Services</w:t>
      </w:r>
      <w:r w:rsidR="00C36931">
        <w:rPr>
          <w:rFonts w:ascii="Arial" w:hAnsi="Arial" w:cs="Arial"/>
          <w:spacing w:val="-2"/>
          <w:lang w:val="en-US"/>
        </w:rPr>
        <w:t>)</w:t>
      </w:r>
      <w:r w:rsidR="00E3335E" w:rsidRPr="0048644F">
        <w:rPr>
          <w:rFonts w:ascii="Arial" w:hAnsi="Arial" w:cs="Arial"/>
          <w:spacing w:val="-2"/>
          <w:lang w:val="en-US"/>
        </w:rPr>
        <w:t xml:space="preserve"> </w:t>
      </w:r>
      <w:r w:rsidR="00C36931">
        <w:rPr>
          <w:rFonts w:ascii="Arial" w:hAnsi="Arial" w:cs="Arial"/>
          <w:spacing w:val="-2"/>
          <w:lang w:val="en-US"/>
        </w:rPr>
        <w:t>where appropriate.</w:t>
      </w:r>
    </w:p>
    <w:p w14:paraId="1EE18FAD" w14:textId="5A48B809" w:rsidR="55C71F2C" w:rsidRPr="0048644F" w:rsidRDefault="55C71F2C" w:rsidP="55C71F2C">
      <w:pPr>
        <w:spacing w:before="16" w:line="276" w:lineRule="auto"/>
        <w:rPr>
          <w:rFonts w:ascii="Arial" w:hAnsi="Arial" w:cs="Arial"/>
          <w:lang w:val="en-US"/>
        </w:rPr>
      </w:pPr>
      <w:r w:rsidRPr="0048644F">
        <w:rPr>
          <w:rFonts w:ascii="Arial" w:hAnsi="Arial" w:cs="Arial"/>
          <w:lang w:val="en-US"/>
        </w:rPr>
        <w:t>Module leaders are expected to:</w:t>
      </w:r>
    </w:p>
    <w:p w14:paraId="4D3E3C9F" w14:textId="0193D532" w:rsidR="0085572E" w:rsidRPr="0048644F" w:rsidRDefault="0048644F" w:rsidP="0085572E">
      <w:pPr>
        <w:pStyle w:val="ListParagraph"/>
        <w:numPr>
          <w:ilvl w:val="0"/>
          <w:numId w:val="23"/>
        </w:numPr>
        <w:spacing w:line="276" w:lineRule="auto"/>
        <w:ind w:right="215"/>
        <w:rPr>
          <w:rFonts w:ascii="Arial" w:hAnsi="Arial" w:cs="Arial"/>
          <w:lang w:val="en-US"/>
        </w:rPr>
      </w:pPr>
      <w:r w:rsidRPr="0048644F">
        <w:rPr>
          <w:rFonts w:ascii="Arial" w:hAnsi="Arial" w:cs="Arial"/>
          <w:lang w:val="en-US"/>
        </w:rPr>
        <w:t xml:space="preserve">Work collegiately to ensure that within any course, there is </w:t>
      </w:r>
      <w:r w:rsidR="00252267" w:rsidRPr="0048644F">
        <w:rPr>
          <w:rFonts w:ascii="Arial" w:hAnsi="Arial" w:cs="Arial"/>
          <w:lang w:val="en-US"/>
        </w:rPr>
        <w:t>a</w:t>
      </w:r>
      <w:r w:rsidR="00AB7982" w:rsidRPr="0048644F">
        <w:rPr>
          <w:rFonts w:ascii="Arial" w:hAnsi="Arial" w:cs="Arial"/>
          <w:lang w:val="en-US"/>
        </w:rPr>
        <w:t xml:space="preserve"> </w:t>
      </w:r>
      <w:r w:rsidR="0023047A" w:rsidRPr="0048644F">
        <w:rPr>
          <w:rFonts w:ascii="Arial" w:hAnsi="Arial" w:cs="Arial"/>
          <w:lang w:val="en-US"/>
        </w:rPr>
        <w:t>variety of assessment</w:t>
      </w:r>
      <w:r w:rsidR="005934FC" w:rsidRPr="0048644F">
        <w:rPr>
          <w:rFonts w:ascii="Arial" w:hAnsi="Arial" w:cs="Arial"/>
          <w:lang w:val="en-US"/>
        </w:rPr>
        <w:t xml:space="preserve"> types</w:t>
      </w:r>
      <w:r w:rsidR="00AB7982" w:rsidRPr="0048644F">
        <w:rPr>
          <w:rFonts w:ascii="Arial" w:hAnsi="Arial" w:cs="Arial"/>
          <w:lang w:val="en-US"/>
        </w:rPr>
        <w:t xml:space="preserve"> </w:t>
      </w:r>
      <w:r w:rsidR="0023047A" w:rsidRPr="0048644F">
        <w:rPr>
          <w:rFonts w:ascii="Arial" w:hAnsi="Arial" w:cs="Arial"/>
          <w:lang w:val="en-US"/>
        </w:rPr>
        <w:t>designed to support l</w:t>
      </w:r>
      <w:r w:rsidR="006935F5" w:rsidRPr="0048644F">
        <w:rPr>
          <w:rFonts w:ascii="Arial" w:hAnsi="Arial" w:cs="Arial"/>
          <w:lang w:val="en-US"/>
        </w:rPr>
        <w:t>earning</w:t>
      </w:r>
      <w:r w:rsidR="00AC232A" w:rsidRPr="0048644F">
        <w:rPr>
          <w:rFonts w:ascii="Arial" w:hAnsi="Arial" w:cs="Arial"/>
          <w:lang w:val="en-US"/>
        </w:rPr>
        <w:t xml:space="preserve">, including assessment </w:t>
      </w:r>
      <w:r w:rsidR="00AC232A" w:rsidRPr="0048644F">
        <w:rPr>
          <w:rFonts w:ascii="Arial" w:hAnsi="Arial" w:cs="Arial"/>
          <w:i/>
          <w:iCs/>
          <w:lang w:val="en-US"/>
        </w:rPr>
        <w:t>for</w:t>
      </w:r>
      <w:r w:rsidR="00AC232A" w:rsidRPr="0048644F">
        <w:rPr>
          <w:rFonts w:ascii="Arial" w:hAnsi="Arial" w:cs="Arial"/>
          <w:lang w:val="en-US"/>
        </w:rPr>
        <w:t xml:space="preserve"> learning as well as assessment </w:t>
      </w:r>
      <w:r w:rsidR="00AC232A" w:rsidRPr="0048644F">
        <w:rPr>
          <w:rFonts w:ascii="Arial" w:hAnsi="Arial" w:cs="Arial"/>
          <w:i/>
          <w:iCs/>
          <w:lang w:val="en-US"/>
        </w:rPr>
        <w:t>of</w:t>
      </w:r>
      <w:r w:rsidR="00AC232A" w:rsidRPr="0048644F">
        <w:rPr>
          <w:rFonts w:ascii="Arial" w:hAnsi="Arial" w:cs="Arial"/>
          <w:lang w:val="en-US"/>
        </w:rPr>
        <w:t xml:space="preserve"> learning</w:t>
      </w:r>
      <w:r w:rsidR="0021257F" w:rsidRPr="0048644F">
        <w:rPr>
          <w:rFonts w:ascii="Arial" w:hAnsi="Arial" w:cs="Arial"/>
          <w:lang w:val="en-US"/>
        </w:rPr>
        <w:t>.</w:t>
      </w:r>
      <w:r w:rsidR="0085572E" w:rsidRPr="0048644F">
        <w:rPr>
          <w:rFonts w:ascii="Arial" w:hAnsi="Arial" w:cs="Arial"/>
          <w:lang w:val="en-US"/>
        </w:rPr>
        <w:t xml:space="preserve"> </w:t>
      </w:r>
      <w:r w:rsidRPr="0048644F">
        <w:rPr>
          <w:rFonts w:ascii="Arial" w:hAnsi="Arial" w:cs="Arial"/>
          <w:lang w:val="en-US"/>
        </w:rPr>
        <w:t>They should e</w:t>
      </w:r>
      <w:proofErr w:type="spellStart"/>
      <w:r w:rsidR="0085572E" w:rsidRPr="0048644F">
        <w:rPr>
          <w:rFonts w:ascii="Arial" w:hAnsi="Arial" w:cs="Arial"/>
        </w:rPr>
        <w:t>nsure</w:t>
      </w:r>
      <w:proofErr w:type="spellEnd"/>
      <w:r w:rsidR="0085572E" w:rsidRPr="0048644F">
        <w:rPr>
          <w:rFonts w:ascii="Arial" w:hAnsi="Arial" w:cs="Arial"/>
        </w:rPr>
        <w:t xml:space="preserve"> that </w:t>
      </w:r>
      <w:r w:rsidRPr="0048644F">
        <w:rPr>
          <w:rFonts w:ascii="Arial" w:hAnsi="Arial" w:cs="Arial"/>
        </w:rPr>
        <w:t>the nature</w:t>
      </w:r>
      <w:r w:rsidR="0085572E" w:rsidRPr="0048644F">
        <w:rPr>
          <w:rFonts w:ascii="Arial" w:hAnsi="Arial" w:cs="Arial"/>
        </w:rPr>
        <w:t xml:space="preserve"> of the assessment scaffold students’ development as part of the students’ learning journey through a programme. </w:t>
      </w:r>
    </w:p>
    <w:p w14:paraId="674B392A" w14:textId="3A7004CC" w:rsidR="00D80F38" w:rsidRPr="0048644F" w:rsidRDefault="00D80F38" w:rsidP="0048644F">
      <w:pPr>
        <w:pStyle w:val="ListParagraph"/>
        <w:numPr>
          <w:ilvl w:val="0"/>
          <w:numId w:val="23"/>
        </w:numPr>
        <w:spacing w:line="276" w:lineRule="auto"/>
        <w:ind w:right="215"/>
        <w:rPr>
          <w:rFonts w:eastAsiaTheme="minorEastAsia"/>
          <w:lang w:val="en-US"/>
        </w:rPr>
      </w:pPr>
      <w:r w:rsidRPr="0048644F">
        <w:rPr>
          <w:rFonts w:ascii="Arial" w:hAnsi="Arial" w:cs="Arial"/>
          <w:lang w:val="en-US"/>
        </w:rPr>
        <w:lastRenderedPageBreak/>
        <w:t>Ensure m</w:t>
      </w:r>
      <w:r w:rsidR="0023047A" w:rsidRPr="0048644F">
        <w:rPr>
          <w:rFonts w:ascii="Arial" w:hAnsi="Arial" w:cs="Arial"/>
          <w:lang w:val="en-US"/>
        </w:rPr>
        <w:t xml:space="preserve">odule assessment </w:t>
      </w:r>
      <w:r w:rsidR="00AB7982" w:rsidRPr="0048644F">
        <w:rPr>
          <w:rFonts w:ascii="Arial" w:hAnsi="Arial" w:cs="Arial"/>
          <w:lang w:val="en-US"/>
        </w:rPr>
        <w:t xml:space="preserve">tasks </w:t>
      </w:r>
      <w:r w:rsidR="0023047A" w:rsidRPr="0048644F">
        <w:rPr>
          <w:rFonts w:ascii="Arial" w:hAnsi="Arial" w:cs="Arial"/>
          <w:lang w:val="en-US"/>
        </w:rPr>
        <w:t>align with the validated M</w:t>
      </w:r>
      <w:r w:rsidRPr="0048644F">
        <w:rPr>
          <w:rFonts w:ascii="Arial" w:hAnsi="Arial" w:cs="Arial"/>
          <w:lang w:val="en-US"/>
        </w:rPr>
        <w:t xml:space="preserve">odule </w:t>
      </w:r>
      <w:r w:rsidR="00252267" w:rsidRPr="0048644F">
        <w:rPr>
          <w:rFonts w:ascii="Arial" w:hAnsi="Arial" w:cs="Arial"/>
          <w:lang w:val="en-US"/>
        </w:rPr>
        <w:t>Specification</w:t>
      </w:r>
      <w:r w:rsidRPr="0048644F">
        <w:rPr>
          <w:rFonts w:ascii="Arial" w:hAnsi="Arial" w:cs="Arial"/>
          <w:lang w:val="en-US"/>
        </w:rPr>
        <w:t xml:space="preserve"> </w:t>
      </w:r>
      <w:r w:rsidR="0023047A" w:rsidRPr="0048644F">
        <w:rPr>
          <w:rFonts w:ascii="Arial" w:hAnsi="Arial" w:cs="Arial"/>
          <w:lang w:val="en-US"/>
        </w:rPr>
        <w:t>D</w:t>
      </w:r>
      <w:r w:rsidRPr="0048644F">
        <w:rPr>
          <w:rFonts w:ascii="Arial" w:hAnsi="Arial" w:cs="Arial"/>
          <w:lang w:val="en-US"/>
        </w:rPr>
        <w:t>ocument</w:t>
      </w:r>
      <w:r w:rsidR="00AF4949" w:rsidRPr="0048644F">
        <w:rPr>
          <w:rFonts w:ascii="Arial" w:hAnsi="Arial" w:cs="Arial"/>
          <w:lang w:val="en-US"/>
        </w:rPr>
        <w:t>.</w:t>
      </w:r>
    </w:p>
    <w:p w14:paraId="6301AFDD" w14:textId="305CE429" w:rsidR="0004122C" w:rsidRPr="0048644F" w:rsidRDefault="0004122C" w:rsidP="0048644F">
      <w:pPr>
        <w:pStyle w:val="ListParagraph"/>
        <w:numPr>
          <w:ilvl w:val="0"/>
          <w:numId w:val="23"/>
        </w:numPr>
        <w:spacing w:line="276" w:lineRule="auto"/>
        <w:ind w:right="215"/>
        <w:rPr>
          <w:rFonts w:eastAsiaTheme="minorEastAsia"/>
          <w:lang w:val="en-US"/>
        </w:rPr>
      </w:pPr>
      <w:r w:rsidRPr="0048644F">
        <w:rPr>
          <w:rFonts w:ascii="Arial" w:hAnsi="Arial" w:cs="Arial"/>
          <w:lang w:val="en-US"/>
        </w:rPr>
        <w:t xml:space="preserve">Produce </w:t>
      </w:r>
      <w:r w:rsidR="00087DB1" w:rsidRPr="0048644F">
        <w:rPr>
          <w:rFonts w:ascii="Arial" w:hAnsi="Arial" w:cs="Arial"/>
          <w:lang w:val="en-US"/>
        </w:rPr>
        <w:t>detailed</w:t>
      </w:r>
      <w:r w:rsidR="00252267" w:rsidRPr="0048644F">
        <w:rPr>
          <w:rFonts w:ascii="Arial" w:hAnsi="Arial" w:cs="Arial"/>
          <w:lang w:val="en-US"/>
        </w:rPr>
        <w:t xml:space="preserve"> </w:t>
      </w:r>
      <w:r w:rsidR="0023047A" w:rsidRPr="0048644F">
        <w:rPr>
          <w:rFonts w:ascii="Arial" w:hAnsi="Arial" w:cs="Arial"/>
          <w:lang w:val="en-US"/>
        </w:rPr>
        <w:t>assessment brief</w:t>
      </w:r>
      <w:r w:rsidR="00087DB1" w:rsidRPr="0048644F">
        <w:rPr>
          <w:rFonts w:ascii="Arial" w:hAnsi="Arial" w:cs="Arial"/>
          <w:lang w:val="en-US"/>
        </w:rPr>
        <w:t>s</w:t>
      </w:r>
      <w:r w:rsidR="00252267" w:rsidRPr="0048644F">
        <w:rPr>
          <w:rFonts w:ascii="Arial" w:hAnsi="Arial" w:cs="Arial"/>
          <w:lang w:val="en-US"/>
        </w:rPr>
        <w:t xml:space="preserve"> for each assessment task</w:t>
      </w:r>
      <w:r w:rsidR="0023047A" w:rsidRPr="0048644F">
        <w:rPr>
          <w:rFonts w:ascii="Arial" w:hAnsi="Arial" w:cs="Arial"/>
          <w:lang w:val="en-US"/>
        </w:rPr>
        <w:t xml:space="preserve"> </w:t>
      </w:r>
      <w:r w:rsidR="007E5F01" w:rsidRPr="0048644F">
        <w:rPr>
          <w:rFonts w:ascii="Arial" w:hAnsi="Arial" w:cs="Arial"/>
          <w:lang w:val="en-US"/>
        </w:rPr>
        <w:t xml:space="preserve">available to students in a timely manner </w:t>
      </w:r>
      <w:r w:rsidR="0023047A" w:rsidRPr="0048644F">
        <w:rPr>
          <w:rFonts w:ascii="Arial" w:hAnsi="Arial" w:cs="Arial"/>
          <w:lang w:val="en-US"/>
        </w:rPr>
        <w:t>which includes:</w:t>
      </w:r>
    </w:p>
    <w:p w14:paraId="34831C51" w14:textId="27BDAC8C" w:rsidR="00D80F38" w:rsidRPr="0048644F" w:rsidRDefault="00D80F38" w:rsidP="0048644F">
      <w:pPr>
        <w:pStyle w:val="ListParagraph"/>
        <w:numPr>
          <w:ilvl w:val="1"/>
          <w:numId w:val="23"/>
        </w:numPr>
        <w:spacing w:line="276" w:lineRule="auto"/>
        <w:ind w:right="215"/>
        <w:rPr>
          <w:rFonts w:eastAsiaTheme="minorEastAsia"/>
          <w:lang w:val="en-US"/>
        </w:rPr>
      </w:pPr>
      <w:r w:rsidRPr="0048644F">
        <w:rPr>
          <w:rFonts w:ascii="Arial" w:hAnsi="Arial" w:cs="Arial"/>
          <w:lang w:val="en-US"/>
        </w:rPr>
        <w:t>s</w:t>
      </w:r>
      <w:r w:rsidR="0023047A" w:rsidRPr="0048644F">
        <w:rPr>
          <w:rFonts w:ascii="Arial" w:hAnsi="Arial" w:cs="Arial"/>
          <w:lang w:val="en-US"/>
        </w:rPr>
        <w:t xml:space="preserve">ufficient information to </w:t>
      </w:r>
      <w:r w:rsidR="00252267" w:rsidRPr="0048644F">
        <w:rPr>
          <w:rFonts w:ascii="Arial" w:hAnsi="Arial" w:cs="Arial"/>
          <w:lang w:val="en-US"/>
        </w:rPr>
        <w:t xml:space="preserve">reasonably </w:t>
      </w:r>
      <w:r w:rsidR="0023047A" w:rsidRPr="0048644F">
        <w:rPr>
          <w:rFonts w:ascii="Arial" w:hAnsi="Arial" w:cs="Arial"/>
          <w:lang w:val="en-US"/>
        </w:rPr>
        <w:t>inform students what is expected of them</w:t>
      </w:r>
      <w:r w:rsidR="00AF4949" w:rsidRPr="0048644F">
        <w:rPr>
          <w:rFonts w:ascii="Arial" w:hAnsi="Arial" w:cs="Arial"/>
          <w:lang w:val="en-US"/>
        </w:rPr>
        <w:t>.</w:t>
      </w:r>
    </w:p>
    <w:p w14:paraId="6D6E3EA1" w14:textId="32912EE8" w:rsidR="00D80F38" w:rsidRPr="0048644F" w:rsidRDefault="00D80F38" w:rsidP="0048644F">
      <w:pPr>
        <w:pStyle w:val="ListParagraph"/>
        <w:numPr>
          <w:ilvl w:val="1"/>
          <w:numId w:val="23"/>
        </w:numPr>
        <w:spacing w:line="276" w:lineRule="auto"/>
        <w:ind w:right="215"/>
        <w:rPr>
          <w:rFonts w:eastAsiaTheme="minorEastAsia"/>
          <w:lang w:val="en-US"/>
        </w:rPr>
      </w:pPr>
      <w:r w:rsidRPr="0048644F">
        <w:rPr>
          <w:rFonts w:ascii="Arial" w:hAnsi="Arial" w:cs="Arial"/>
          <w:lang w:val="en-US"/>
        </w:rPr>
        <w:t>t</w:t>
      </w:r>
      <w:r w:rsidR="0023047A" w:rsidRPr="0048644F">
        <w:rPr>
          <w:rFonts w:ascii="Arial" w:hAnsi="Arial" w:cs="Arial"/>
          <w:lang w:val="en-US"/>
        </w:rPr>
        <w:t xml:space="preserve">he </w:t>
      </w:r>
      <w:r w:rsidR="000B6D0F" w:rsidRPr="0048644F">
        <w:rPr>
          <w:rFonts w:ascii="Arial" w:hAnsi="Arial" w:cs="Arial"/>
          <w:lang w:val="en-US"/>
        </w:rPr>
        <w:t>grading</w:t>
      </w:r>
      <w:r w:rsidR="0023047A" w:rsidRPr="0048644F">
        <w:rPr>
          <w:rFonts w:ascii="Arial" w:hAnsi="Arial" w:cs="Arial"/>
          <w:lang w:val="en-US"/>
        </w:rPr>
        <w:t xml:space="preserve"> criteria that will be used to assess the work</w:t>
      </w:r>
      <w:r w:rsidR="00AF4949" w:rsidRPr="0048644F">
        <w:rPr>
          <w:rFonts w:ascii="Arial" w:hAnsi="Arial" w:cs="Arial"/>
          <w:lang w:val="en-US"/>
        </w:rPr>
        <w:t>.</w:t>
      </w:r>
    </w:p>
    <w:p w14:paraId="1B04362B" w14:textId="06C14F07" w:rsidR="00D80F38" w:rsidRPr="0048644F" w:rsidRDefault="00D80F38" w:rsidP="0048644F">
      <w:pPr>
        <w:pStyle w:val="ListParagraph"/>
        <w:numPr>
          <w:ilvl w:val="1"/>
          <w:numId w:val="23"/>
        </w:numPr>
        <w:spacing w:line="276" w:lineRule="auto"/>
        <w:ind w:right="215"/>
        <w:rPr>
          <w:rFonts w:eastAsiaTheme="minorEastAsia"/>
          <w:lang w:val="en-US"/>
        </w:rPr>
      </w:pPr>
      <w:r w:rsidRPr="0048644F">
        <w:rPr>
          <w:rFonts w:ascii="Arial" w:hAnsi="Arial" w:cs="Arial"/>
          <w:lang w:val="en-US"/>
        </w:rPr>
        <w:t>s</w:t>
      </w:r>
      <w:r w:rsidR="0023047A" w:rsidRPr="0048644F">
        <w:rPr>
          <w:rFonts w:ascii="Arial" w:hAnsi="Arial" w:cs="Arial"/>
          <w:lang w:val="en-US"/>
        </w:rPr>
        <w:t>ubmission information (including whether the assessment task is available to Tutor Reassessment)</w:t>
      </w:r>
      <w:r w:rsidR="00AF4949" w:rsidRPr="0048644F">
        <w:rPr>
          <w:rFonts w:ascii="Arial" w:hAnsi="Arial" w:cs="Arial"/>
          <w:lang w:val="en-US"/>
        </w:rPr>
        <w:t>.</w:t>
      </w:r>
    </w:p>
    <w:p w14:paraId="2E863B24" w14:textId="410183BA" w:rsidR="0023047A" w:rsidRPr="0048644F" w:rsidRDefault="0023047A" w:rsidP="0048644F">
      <w:pPr>
        <w:pStyle w:val="ListParagraph"/>
        <w:numPr>
          <w:ilvl w:val="1"/>
          <w:numId w:val="23"/>
        </w:numPr>
        <w:spacing w:line="276" w:lineRule="auto"/>
        <w:ind w:right="215"/>
        <w:rPr>
          <w:rFonts w:eastAsiaTheme="minorEastAsia"/>
          <w:lang w:val="en-US"/>
        </w:rPr>
      </w:pPr>
      <w:r w:rsidRPr="0048644F">
        <w:rPr>
          <w:rFonts w:ascii="Arial" w:hAnsi="Arial" w:cs="Arial"/>
          <w:lang w:val="en-US"/>
        </w:rPr>
        <w:t>the form that feedback will take</w:t>
      </w:r>
      <w:r w:rsidR="00AF4949" w:rsidRPr="0048644F">
        <w:rPr>
          <w:rFonts w:ascii="Arial" w:hAnsi="Arial" w:cs="Arial"/>
          <w:lang w:val="en-US"/>
        </w:rPr>
        <w:t>.</w:t>
      </w:r>
    </w:p>
    <w:p w14:paraId="16C3D9B3" w14:textId="399472A6" w:rsidR="55C71F2C" w:rsidRPr="00C36931" w:rsidRDefault="55C71F2C" w:rsidP="0048644F">
      <w:pPr>
        <w:pStyle w:val="ListParagraph"/>
        <w:numPr>
          <w:ilvl w:val="0"/>
          <w:numId w:val="23"/>
        </w:numPr>
        <w:spacing w:line="276" w:lineRule="auto"/>
        <w:ind w:right="215"/>
        <w:rPr>
          <w:rFonts w:eastAsiaTheme="minorEastAsia"/>
          <w:lang w:val="en-US"/>
        </w:rPr>
      </w:pPr>
      <w:r w:rsidRPr="0048644F">
        <w:rPr>
          <w:rFonts w:ascii="Arial" w:hAnsi="Arial" w:cs="Arial"/>
          <w:lang w:val="en-US"/>
        </w:rPr>
        <w:t>Ensure that all assessment information is clearly set out in Brightspace, and the assessment submission area has been configured appropriately</w:t>
      </w:r>
      <w:r w:rsidR="00AF4949" w:rsidRPr="0048644F">
        <w:rPr>
          <w:rFonts w:ascii="Arial" w:hAnsi="Arial" w:cs="Arial"/>
          <w:lang w:val="en-US"/>
        </w:rPr>
        <w:t>.</w:t>
      </w:r>
    </w:p>
    <w:p w14:paraId="40F16B6A" w14:textId="77777777" w:rsidR="005D4F87" w:rsidRPr="005D4F87" w:rsidRDefault="005D4F87" w:rsidP="005D4F87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5D4F87">
        <w:rPr>
          <w:rFonts w:ascii="Arial" w:hAnsi="Arial" w:cs="Arial"/>
        </w:rPr>
        <w:t>Signpost additional help from specialist support staff (including Academic Skills Tutors, Library, Disability and Wellbeing Services) where appropriate.</w:t>
      </w:r>
    </w:p>
    <w:p w14:paraId="0EFF1995" w14:textId="77777777" w:rsidR="00C36931" w:rsidRPr="0048644F" w:rsidRDefault="00C36931" w:rsidP="005D4F87">
      <w:pPr>
        <w:pStyle w:val="ListParagraph"/>
        <w:spacing w:line="276" w:lineRule="auto"/>
        <w:ind w:right="215"/>
        <w:rPr>
          <w:rFonts w:eastAsiaTheme="minorEastAsia"/>
          <w:lang w:val="en-US"/>
        </w:rPr>
      </w:pPr>
    </w:p>
    <w:p w14:paraId="76381411" w14:textId="0E51DAC2" w:rsidR="55C71F2C" w:rsidRPr="0048644F" w:rsidRDefault="55C71F2C" w:rsidP="55C71F2C">
      <w:pPr>
        <w:spacing w:line="276" w:lineRule="auto"/>
        <w:ind w:right="215"/>
        <w:rPr>
          <w:rFonts w:ascii="Arial" w:hAnsi="Arial" w:cs="Arial"/>
          <w:lang w:val="en-US"/>
        </w:rPr>
      </w:pPr>
    </w:p>
    <w:p w14:paraId="788E4E41" w14:textId="586BA8B4" w:rsidR="55C71F2C" w:rsidRPr="0048644F" w:rsidRDefault="55C71F2C" w:rsidP="00BE680F">
      <w:pPr>
        <w:spacing w:line="276" w:lineRule="auto"/>
        <w:ind w:right="215"/>
        <w:rPr>
          <w:rFonts w:eastAsiaTheme="minorEastAsia"/>
          <w:lang w:val="en-US"/>
        </w:rPr>
      </w:pPr>
      <w:r w:rsidRPr="0048644F">
        <w:rPr>
          <w:rFonts w:ascii="Arial" w:hAnsi="Arial" w:cs="Arial"/>
          <w:lang w:val="en-US"/>
        </w:rPr>
        <w:t>Teaching staff are expected to:</w:t>
      </w:r>
    </w:p>
    <w:p w14:paraId="0287649D" w14:textId="25A93FEB" w:rsidR="00835BB1" w:rsidRPr="0048644F" w:rsidRDefault="00835BB1" w:rsidP="00BE680F">
      <w:pPr>
        <w:pStyle w:val="ListParagraph"/>
        <w:numPr>
          <w:ilvl w:val="0"/>
          <w:numId w:val="22"/>
        </w:numPr>
        <w:spacing w:line="276" w:lineRule="auto"/>
        <w:ind w:right="215"/>
        <w:rPr>
          <w:rFonts w:eastAsiaTheme="minorEastAsia"/>
          <w:lang w:val="en-US"/>
        </w:rPr>
      </w:pPr>
      <w:r w:rsidRPr="0048644F">
        <w:rPr>
          <w:rFonts w:ascii="Arial" w:hAnsi="Arial" w:cs="Arial"/>
          <w:lang w:val="en-US"/>
        </w:rPr>
        <w:t>Provide appropriate support to enable students to meet assessment requirements</w:t>
      </w:r>
      <w:r w:rsidR="00AF4949" w:rsidRPr="0048644F">
        <w:rPr>
          <w:rFonts w:ascii="Arial" w:hAnsi="Arial" w:cs="Arial"/>
          <w:lang w:val="en-US"/>
        </w:rPr>
        <w:t>.</w:t>
      </w:r>
    </w:p>
    <w:p w14:paraId="414C2807" w14:textId="6AF3CA6A" w:rsidR="00153042" w:rsidRPr="0048644F" w:rsidRDefault="00BE680F" w:rsidP="00BE680F">
      <w:pPr>
        <w:pStyle w:val="ListParagraph"/>
        <w:numPr>
          <w:ilvl w:val="0"/>
          <w:numId w:val="22"/>
        </w:numPr>
        <w:spacing w:line="276" w:lineRule="auto"/>
        <w:ind w:right="215"/>
        <w:rPr>
          <w:rFonts w:eastAsiaTheme="minorEastAsia"/>
          <w:lang w:val="en-US"/>
        </w:rPr>
      </w:pPr>
      <w:r w:rsidRPr="0048644F">
        <w:rPr>
          <w:rFonts w:ascii="Arial" w:hAnsi="Arial" w:cs="Arial"/>
          <w:lang w:val="en-US"/>
        </w:rPr>
        <w:t xml:space="preserve">Provide </w:t>
      </w:r>
      <w:r w:rsidR="00153042" w:rsidRPr="0048644F">
        <w:rPr>
          <w:rFonts w:ascii="Arial" w:hAnsi="Arial" w:cs="Arial"/>
          <w:lang w:val="en-US"/>
        </w:rPr>
        <w:t xml:space="preserve">early low-stakes assessment </w:t>
      </w:r>
      <w:r w:rsidR="007E4572" w:rsidRPr="0048644F">
        <w:rPr>
          <w:rFonts w:ascii="Arial" w:hAnsi="Arial" w:cs="Arial"/>
          <w:lang w:val="en-US"/>
        </w:rPr>
        <w:t xml:space="preserve">within their course </w:t>
      </w:r>
      <w:r w:rsidR="00153042" w:rsidRPr="0048644F">
        <w:rPr>
          <w:rFonts w:ascii="Arial" w:hAnsi="Arial" w:cs="Arial"/>
          <w:lang w:val="en-US"/>
        </w:rPr>
        <w:t>to develop learning in assessment process and technique</w:t>
      </w:r>
      <w:r w:rsidR="00AF4949" w:rsidRPr="0048644F">
        <w:rPr>
          <w:rFonts w:ascii="Arial" w:hAnsi="Arial" w:cs="Arial"/>
          <w:lang w:val="en-US"/>
        </w:rPr>
        <w:t>.</w:t>
      </w:r>
    </w:p>
    <w:p w14:paraId="74D5D306" w14:textId="6905D423" w:rsidR="0041385B" w:rsidRPr="0048644F" w:rsidRDefault="00BE680F" w:rsidP="00BE680F">
      <w:pPr>
        <w:pStyle w:val="ListParagraph"/>
        <w:numPr>
          <w:ilvl w:val="0"/>
          <w:numId w:val="22"/>
        </w:numPr>
        <w:spacing w:line="276" w:lineRule="auto"/>
        <w:ind w:right="215"/>
        <w:rPr>
          <w:rFonts w:eastAsiaTheme="minorEastAsia"/>
          <w:lang w:val="en-US"/>
        </w:rPr>
      </w:pPr>
      <w:r w:rsidRPr="0048644F">
        <w:rPr>
          <w:rFonts w:ascii="Arial" w:hAnsi="Arial" w:cs="Arial"/>
          <w:lang w:val="en-US"/>
        </w:rPr>
        <w:t>S</w:t>
      </w:r>
      <w:r w:rsidR="0041385B" w:rsidRPr="0048644F">
        <w:rPr>
          <w:rFonts w:ascii="Arial" w:hAnsi="Arial" w:cs="Arial"/>
          <w:lang w:val="en-US"/>
        </w:rPr>
        <w:t>upport students in understanding academic integrity</w:t>
      </w:r>
      <w:r w:rsidR="00AF4949" w:rsidRPr="0048644F">
        <w:rPr>
          <w:rFonts w:ascii="Arial" w:hAnsi="Arial" w:cs="Arial"/>
          <w:lang w:val="en-US"/>
        </w:rPr>
        <w:t>.</w:t>
      </w:r>
    </w:p>
    <w:p w14:paraId="5C5D6CDA" w14:textId="339190C5" w:rsidR="55C71F2C" w:rsidRPr="00A835E8" w:rsidRDefault="55C71F2C" w:rsidP="00BE680F">
      <w:pPr>
        <w:pStyle w:val="ListParagraph"/>
        <w:numPr>
          <w:ilvl w:val="0"/>
          <w:numId w:val="22"/>
        </w:numPr>
        <w:spacing w:line="276" w:lineRule="auto"/>
        <w:ind w:right="215"/>
        <w:rPr>
          <w:rFonts w:eastAsiaTheme="minorEastAsia"/>
          <w:lang w:val="en-US"/>
        </w:rPr>
      </w:pPr>
      <w:r w:rsidRPr="0048644F">
        <w:rPr>
          <w:rFonts w:ascii="Arial" w:hAnsi="Arial" w:cs="Arial"/>
          <w:lang w:val="en-US"/>
        </w:rPr>
        <w:t>Support students in understanding how to submit assignments for assessment through Brightspace (where appropriate)</w:t>
      </w:r>
      <w:r w:rsidR="00AF4949" w:rsidRPr="0048644F">
        <w:rPr>
          <w:rFonts w:ascii="Arial" w:hAnsi="Arial" w:cs="Arial"/>
          <w:lang w:val="en-US"/>
        </w:rPr>
        <w:t>.</w:t>
      </w:r>
    </w:p>
    <w:p w14:paraId="02EAC0C4" w14:textId="77777777" w:rsidR="00FD102D" w:rsidRPr="005D4F87" w:rsidRDefault="00A835E8" w:rsidP="00FD102D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Support students by signposting specialist </w:t>
      </w:r>
      <w:r w:rsidR="00FD102D">
        <w:rPr>
          <w:rFonts w:ascii="Arial" w:hAnsi="Arial" w:cs="Arial"/>
          <w:lang w:val="en-US"/>
        </w:rPr>
        <w:t xml:space="preserve">support </w:t>
      </w:r>
      <w:r w:rsidR="00FD102D" w:rsidRPr="005D4F87">
        <w:rPr>
          <w:rFonts w:ascii="Arial" w:hAnsi="Arial" w:cs="Arial"/>
        </w:rPr>
        <w:t>staff (including Academic Skills Tutors, Library, Disability and Wellbeing Services) where appropriate.</w:t>
      </w:r>
    </w:p>
    <w:p w14:paraId="02F1CB0A" w14:textId="77777777" w:rsidR="00FD102D" w:rsidRPr="0048644F" w:rsidRDefault="00FD102D" w:rsidP="00FD102D">
      <w:pPr>
        <w:pStyle w:val="ListParagraph"/>
        <w:spacing w:line="276" w:lineRule="auto"/>
        <w:ind w:right="215"/>
        <w:rPr>
          <w:rFonts w:eastAsiaTheme="minorEastAsia"/>
          <w:lang w:val="en-US"/>
        </w:rPr>
      </w:pPr>
    </w:p>
    <w:p w14:paraId="726BA609" w14:textId="1106FC14" w:rsidR="00A835E8" w:rsidRPr="00FD102D" w:rsidRDefault="00A835E8" w:rsidP="00FD102D">
      <w:pPr>
        <w:spacing w:line="276" w:lineRule="auto"/>
        <w:ind w:right="215"/>
        <w:rPr>
          <w:rFonts w:eastAsiaTheme="minorEastAsia"/>
          <w:lang w:val="en-US"/>
        </w:rPr>
      </w:pPr>
    </w:p>
    <w:p w14:paraId="73085877" w14:textId="77777777" w:rsidR="00B76C6F" w:rsidRPr="0048644F" w:rsidRDefault="00BA4294" w:rsidP="001A72E4">
      <w:pPr>
        <w:spacing w:line="276" w:lineRule="auto"/>
        <w:ind w:left="102" w:right="215"/>
        <w:rPr>
          <w:rFonts w:ascii="Arial" w:hAnsi="Arial" w:cs="Arial"/>
          <w:spacing w:val="-2"/>
          <w:lang w:val="en-US"/>
        </w:rPr>
      </w:pPr>
      <w:r w:rsidRPr="0048644F">
        <w:rPr>
          <w:rFonts w:ascii="Arial" w:hAnsi="Arial" w:cs="Arial"/>
          <w:b/>
          <w:bCs/>
          <w:spacing w:val="-2"/>
          <w:lang w:val="en-US"/>
        </w:rPr>
        <w:t>Marking and F</w:t>
      </w:r>
      <w:r w:rsidR="00F123B5" w:rsidRPr="0048644F">
        <w:rPr>
          <w:rFonts w:ascii="Arial" w:hAnsi="Arial" w:cs="Arial"/>
          <w:b/>
          <w:bCs/>
          <w:spacing w:val="-2"/>
          <w:lang w:val="en-US"/>
        </w:rPr>
        <w:t>eedback</w:t>
      </w:r>
      <w:r w:rsidR="00F123B5" w:rsidRPr="0048644F">
        <w:rPr>
          <w:rFonts w:ascii="Arial" w:hAnsi="Arial" w:cs="Arial"/>
          <w:spacing w:val="-2"/>
          <w:lang w:val="en-US"/>
        </w:rPr>
        <w:t xml:space="preserve"> </w:t>
      </w:r>
    </w:p>
    <w:p w14:paraId="6F532AF4" w14:textId="1ACEBAB9" w:rsidR="00FA04E0" w:rsidRPr="0048644F" w:rsidRDefault="008C0E6F" w:rsidP="001A72E4">
      <w:pPr>
        <w:spacing w:line="276" w:lineRule="auto"/>
        <w:ind w:left="102" w:right="215"/>
        <w:rPr>
          <w:rFonts w:ascii="Arial" w:hAnsi="Arial" w:cs="Arial"/>
          <w:spacing w:val="-2"/>
          <w:lang w:val="en-US"/>
        </w:rPr>
      </w:pPr>
      <w:r w:rsidRPr="0048644F">
        <w:rPr>
          <w:rFonts w:ascii="Arial" w:hAnsi="Arial" w:cs="Arial"/>
          <w:spacing w:val="-2"/>
          <w:lang w:val="en-US"/>
        </w:rPr>
        <w:t xml:space="preserve">Feedback </w:t>
      </w:r>
      <w:r w:rsidR="00F033E0" w:rsidRPr="0048644F">
        <w:rPr>
          <w:rFonts w:ascii="Arial" w:hAnsi="Arial" w:cs="Arial"/>
          <w:spacing w:val="-2"/>
          <w:lang w:val="en-US"/>
        </w:rPr>
        <w:t>prov</w:t>
      </w:r>
      <w:r w:rsidR="002E79D6" w:rsidRPr="0048644F">
        <w:rPr>
          <w:rFonts w:ascii="Arial" w:hAnsi="Arial" w:cs="Arial"/>
          <w:spacing w:val="-2"/>
          <w:lang w:val="en-US"/>
        </w:rPr>
        <w:t>ides</w:t>
      </w:r>
      <w:r w:rsidR="00BA4294" w:rsidRPr="0048644F">
        <w:rPr>
          <w:rFonts w:ascii="Arial" w:hAnsi="Arial" w:cs="Arial"/>
          <w:spacing w:val="-2"/>
          <w:lang w:val="en-US"/>
        </w:rPr>
        <w:t xml:space="preserve"> </w:t>
      </w:r>
      <w:r w:rsidR="00C96716" w:rsidRPr="0048644F">
        <w:rPr>
          <w:rFonts w:ascii="Arial" w:hAnsi="Arial" w:cs="Arial"/>
          <w:spacing w:val="-2"/>
          <w:lang w:val="en-US"/>
        </w:rPr>
        <w:t xml:space="preserve">important </w:t>
      </w:r>
      <w:r w:rsidR="00D609BC" w:rsidRPr="0048644F">
        <w:rPr>
          <w:rFonts w:ascii="Arial" w:hAnsi="Arial" w:cs="Arial"/>
          <w:spacing w:val="-2"/>
          <w:lang w:val="en-US"/>
        </w:rPr>
        <w:t xml:space="preserve">information to students about their performance and </w:t>
      </w:r>
      <w:r w:rsidRPr="0048644F">
        <w:rPr>
          <w:rFonts w:ascii="Arial" w:hAnsi="Arial" w:cs="Arial"/>
          <w:spacing w:val="-2"/>
          <w:lang w:val="en-US"/>
        </w:rPr>
        <w:t>s</w:t>
      </w:r>
      <w:r w:rsidR="00BE56A4" w:rsidRPr="0048644F">
        <w:rPr>
          <w:rFonts w:ascii="Arial" w:hAnsi="Arial" w:cs="Arial"/>
          <w:spacing w:val="-2"/>
          <w:lang w:val="en-US"/>
        </w:rPr>
        <w:t>upports</w:t>
      </w:r>
      <w:r w:rsidR="008E7A34" w:rsidRPr="0048644F">
        <w:rPr>
          <w:rFonts w:ascii="Arial" w:hAnsi="Arial" w:cs="Arial"/>
          <w:spacing w:val="-2"/>
          <w:lang w:val="en-US"/>
        </w:rPr>
        <w:t xml:space="preserve"> ongoing</w:t>
      </w:r>
      <w:r w:rsidR="009A3895" w:rsidRPr="0048644F">
        <w:rPr>
          <w:rFonts w:ascii="Arial" w:hAnsi="Arial" w:cs="Arial"/>
          <w:spacing w:val="-2"/>
          <w:lang w:val="en-US"/>
        </w:rPr>
        <w:t xml:space="preserve"> </w:t>
      </w:r>
      <w:r w:rsidR="00BE56A4" w:rsidRPr="0048644F">
        <w:rPr>
          <w:rFonts w:ascii="Arial" w:hAnsi="Arial" w:cs="Arial"/>
          <w:spacing w:val="-2"/>
          <w:lang w:val="en-US"/>
        </w:rPr>
        <w:t>learning</w:t>
      </w:r>
      <w:r w:rsidR="009A3895" w:rsidRPr="0048644F">
        <w:rPr>
          <w:rFonts w:ascii="Arial" w:hAnsi="Arial" w:cs="Arial"/>
          <w:spacing w:val="-2"/>
          <w:lang w:val="en-US"/>
        </w:rPr>
        <w:t>.</w:t>
      </w:r>
      <w:r w:rsidR="00B80945" w:rsidRPr="0048644F">
        <w:rPr>
          <w:rFonts w:ascii="Arial" w:hAnsi="Arial" w:cs="Arial"/>
          <w:spacing w:val="-2"/>
          <w:lang w:val="en-US"/>
        </w:rPr>
        <w:t xml:space="preserve"> </w:t>
      </w:r>
    </w:p>
    <w:p w14:paraId="1CEF027B" w14:textId="5FA43211" w:rsidR="0068574F" w:rsidRPr="0048644F" w:rsidRDefault="00C86148" w:rsidP="001A72E4">
      <w:pPr>
        <w:spacing w:line="276" w:lineRule="auto"/>
        <w:ind w:left="102" w:right="215"/>
        <w:rPr>
          <w:rFonts w:ascii="Arial" w:hAnsi="Arial" w:cs="Arial"/>
          <w:spacing w:val="-2"/>
          <w:lang w:val="en-US"/>
        </w:rPr>
      </w:pPr>
      <w:r w:rsidRPr="0048644F">
        <w:rPr>
          <w:rFonts w:ascii="Arial" w:hAnsi="Arial" w:cs="Arial"/>
          <w:spacing w:val="-2"/>
          <w:lang w:val="en-US"/>
        </w:rPr>
        <w:t>Students can expect feedback that is:</w:t>
      </w:r>
      <w:r w:rsidR="0068574F" w:rsidRPr="0048644F">
        <w:rPr>
          <w:rFonts w:ascii="Arial" w:hAnsi="Arial" w:cs="Arial"/>
          <w:spacing w:val="-2"/>
          <w:lang w:val="en-US"/>
        </w:rPr>
        <w:t xml:space="preserve"> </w:t>
      </w:r>
    </w:p>
    <w:p w14:paraId="011595FD" w14:textId="14D40D0A" w:rsidR="00F123B5" w:rsidRPr="0048644F" w:rsidRDefault="006D338D" w:rsidP="001A72E4">
      <w:pPr>
        <w:pStyle w:val="ListParagraph"/>
        <w:numPr>
          <w:ilvl w:val="0"/>
          <w:numId w:val="1"/>
        </w:numPr>
        <w:spacing w:line="276" w:lineRule="auto"/>
        <w:ind w:right="215"/>
        <w:rPr>
          <w:rFonts w:ascii="Arial" w:hAnsi="Arial" w:cs="Arial"/>
        </w:rPr>
      </w:pPr>
      <w:r w:rsidRPr="0048644F">
        <w:rPr>
          <w:rFonts w:ascii="Arial" w:hAnsi="Arial" w:cs="Arial"/>
          <w:spacing w:val="-2"/>
          <w:lang w:val="en-US"/>
        </w:rPr>
        <w:t>Transparent and i</w:t>
      </w:r>
      <w:r w:rsidR="00F123B5" w:rsidRPr="0048644F">
        <w:rPr>
          <w:rFonts w:ascii="Arial" w:hAnsi="Arial" w:cs="Arial"/>
          <w:spacing w:val="-2"/>
          <w:lang w:val="en-US"/>
        </w:rPr>
        <w:t>nformed by</w:t>
      </w:r>
      <w:r w:rsidR="00367855" w:rsidRPr="0048644F">
        <w:rPr>
          <w:rFonts w:ascii="Arial" w:hAnsi="Arial" w:cs="Arial"/>
          <w:spacing w:val="-2"/>
          <w:lang w:val="en-US"/>
        </w:rPr>
        <w:t xml:space="preserve"> </w:t>
      </w:r>
      <w:r w:rsidR="00F123B5" w:rsidRPr="0048644F">
        <w:rPr>
          <w:rFonts w:ascii="Arial" w:hAnsi="Arial" w:cs="Arial"/>
          <w:spacing w:val="-2"/>
          <w:lang w:val="en-US"/>
        </w:rPr>
        <w:t xml:space="preserve">published </w:t>
      </w:r>
      <w:r w:rsidR="17B869D4" w:rsidRPr="0048644F">
        <w:rPr>
          <w:rFonts w:ascii="Arial" w:hAnsi="Arial" w:cs="Arial"/>
          <w:spacing w:val="-2"/>
          <w:lang w:val="en-US"/>
        </w:rPr>
        <w:t>grading</w:t>
      </w:r>
      <w:r w:rsidR="00BA4294" w:rsidRPr="0048644F">
        <w:rPr>
          <w:rFonts w:ascii="Arial" w:hAnsi="Arial" w:cs="Arial"/>
          <w:spacing w:val="-2"/>
          <w:lang w:val="en-US"/>
        </w:rPr>
        <w:t xml:space="preserve"> </w:t>
      </w:r>
      <w:r w:rsidR="00F123B5" w:rsidRPr="0048644F">
        <w:rPr>
          <w:rFonts w:ascii="Arial" w:hAnsi="Arial" w:cs="Arial"/>
          <w:spacing w:val="-2"/>
          <w:lang w:val="en-US"/>
        </w:rPr>
        <w:t>criteria</w:t>
      </w:r>
      <w:r w:rsidR="00920CB3" w:rsidRPr="0048644F">
        <w:rPr>
          <w:rFonts w:ascii="Arial" w:hAnsi="Arial" w:cs="Arial"/>
          <w:spacing w:val="-2"/>
          <w:lang w:val="en-US"/>
        </w:rPr>
        <w:t>.</w:t>
      </w:r>
    </w:p>
    <w:p w14:paraId="736D0F10" w14:textId="60E936FF" w:rsidR="00F123B5" w:rsidRPr="0048644F" w:rsidRDefault="0DDB6234" w:rsidP="001A72E4">
      <w:pPr>
        <w:pStyle w:val="ListParagraph"/>
        <w:numPr>
          <w:ilvl w:val="0"/>
          <w:numId w:val="1"/>
        </w:numPr>
        <w:spacing w:line="276" w:lineRule="auto"/>
        <w:ind w:right="215"/>
        <w:rPr>
          <w:rFonts w:ascii="Arial" w:hAnsi="Arial" w:cs="Arial"/>
        </w:rPr>
      </w:pPr>
      <w:r w:rsidRPr="0048644F">
        <w:rPr>
          <w:rFonts w:ascii="Arial" w:hAnsi="Arial" w:cs="Arial"/>
          <w:spacing w:val="-2"/>
          <w:lang w:val="en-US"/>
        </w:rPr>
        <w:t>Timely</w:t>
      </w:r>
      <w:r w:rsidR="00920CB3" w:rsidRPr="0048644F">
        <w:rPr>
          <w:rFonts w:ascii="Arial" w:hAnsi="Arial" w:cs="Arial"/>
          <w:spacing w:val="-2"/>
          <w:lang w:val="en-US"/>
        </w:rPr>
        <w:t xml:space="preserve">, </w:t>
      </w:r>
      <w:r w:rsidR="00980F27" w:rsidRPr="0048644F">
        <w:rPr>
          <w:rFonts w:ascii="Arial" w:hAnsi="Arial" w:cs="Arial"/>
          <w:spacing w:val="-2"/>
          <w:lang w:val="en-US"/>
        </w:rPr>
        <w:t xml:space="preserve">in line with </w:t>
      </w:r>
      <w:proofErr w:type="gramStart"/>
      <w:r w:rsidR="00980F27" w:rsidRPr="0048644F">
        <w:rPr>
          <w:rFonts w:ascii="Arial" w:hAnsi="Arial" w:cs="Arial"/>
          <w:spacing w:val="-2"/>
          <w:lang w:val="en-US"/>
        </w:rPr>
        <w:t>University</w:t>
      </w:r>
      <w:proofErr w:type="gramEnd"/>
      <w:r w:rsidR="00980F27" w:rsidRPr="0048644F">
        <w:rPr>
          <w:rFonts w:ascii="Arial" w:hAnsi="Arial" w:cs="Arial"/>
          <w:spacing w:val="-2"/>
          <w:lang w:val="en-US"/>
        </w:rPr>
        <w:t xml:space="preserve"> </w:t>
      </w:r>
      <w:r w:rsidR="00B80945" w:rsidRPr="0048644F">
        <w:rPr>
          <w:rFonts w:ascii="Arial" w:hAnsi="Arial" w:cs="Arial"/>
          <w:spacing w:val="-2"/>
          <w:lang w:val="en-US"/>
        </w:rPr>
        <w:t>requirements</w:t>
      </w:r>
      <w:r w:rsidR="00920CB3" w:rsidRPr="0048644F">
        <w:rPr>
          <w:rStyle w:val="FootnoteReference"/>
          <w:rFonts w:ascii="Arial" w:hAnsi="Arial" w:cs="Arial"/>
          <w:spacing w:val="-2"/>
          <w:lang w:val="en-US"/>
        </w:rPr>
        <w:footnoteReference w:id="3"/>
      </w:r>
      <w:r w:rsidR="00B80945" w:rsidRPr="0048644F">
        <w:rPr>
          <w:rFonts w:ascii="Arial" w:hAnsi="Arial" w:cs="Arial"/>
          <w:spacing w:val="-2"/>
          <w:lang w:val="en-US"/>
        </w:rPr>
        <w:t xml:space="preserve"> for the return of coursework so that feedback</w:t>
      </w:r>
      <w:r w:rsidR="00C86148" w:rsidRPr="0048644F">
        <w:rPr>
          <w:rFonts w:ascii="Arial" w:hAnsi="Arial" w:cs="Arial"/>
          <w:spacing w:val="-2"/>
          <w:lang w:val="en-US"/>
        </w:rPr>
        <w:t xml:space="preserve"> i</w:t>
      </w:r>
      <w:r w:rsidR="008A4216" w:rsidRPr="0048644F">
        <w:rPr>
          <w:rFonts w:ascii="Arial" w:hAnsi="Arial" w:cs="Arial"/>
          <w:spacing w:val="-2"/>
          <w:lang w:val="en-US"/>
        </w:rPr>
        <w:t>nform</w:t>
      </w:r>
      <w:r w:rsidR="00B80945" w:rsidRPr="0048644F">
        <w:rPr>
          <w:rFonts w:ascii="Arial" w:hAnsi="Arial" w:cs="Arial"/>
          <w:spacing w:val="-2"/>
          <w:lang w:val="en-US"/>
        </w:rPr>
        <w:t>s</w:t>
      </w:r>
      <w:r w:rsidR="008A4216" w:rsidRPr="0048644F">
        <w:rPr>
          <w:rFonts w:ascii="Arial" w:hAnsi="Arial" w:cs="Arial"/>
          <w:spacing w:val="-2"/>
          <w:lang w:val="en-US"/>
        </w:rPr>
        <w:t xml:space="preserve"> future work where</w:t>
      </w:r>
      <w:r w:rsidR="00B80945" w:rsidRPr="0048644F">
        <w:rPr>
          <w:rFonts w:ascii="Arial" w:hAnsi="Arial" w:cs="Arial"/>
          <w:spacing w:val="-2"/>
          <w:lang w:val="en-US"/>
        </w:rPr>
        <w:t>ver</w:t>
      </w:r>
      <w:r w:rsidR="008A4216" w:rsidRPr="0048644F">
        <w:rPr>
          <w:rFonts w:ascii="Arial" w:hAnsi="Arial" w:cs="Arial"/>
          <w:spacing w:val="-2"/>
          <w:lang w:val="en-US"/>
        </w:rPr>
        <w:t xml:space="preserve"> possible</w:t>
      </w:r>
      <w:r w:rsidR="00920CB3" w:rsidRPr="0048644F">
        <w:rPr>
          <w:rFonts w:ascii="Arial" w:hAnsi="Arial" w:cs="Arial"/>
          <w:spacing w:val="-2"/>
          <w:lang w:val="en-US"/>
        </w:rPr>
        <w:t>.</w:t>
      </w:r>
    </w:p>
    <w:p w14:paraId="17134947" w14:textId="0EA27509" w:rsidR="0068574F" w:rsidRPr="0048644F" w:rsidRDefault="003470E9" w:rsidP="001A72E4">
      <w:pPr>
        <w:pStyle w:val="ListParagraph"/>
        <w:numPr>
          <w:ilvl w:val="0"/>
          <w:numId w:val="1"/>
        </w:numPr>
        <w:spacing w:line="276" w:lineRule="auto"/>
        <w:ind w:right="215"/>
        <w:rPr>
          <w:rFonts w:ascii="Arial" w:hAnsi="Arial" w:cs="Arial"/>
        </w:rPr>
      </w:pPr>
      <w:r w:rsidRPr="0048644F">
        <w:rPr>
          <w:rFonts w:ascii="Arial" w:hAnsi="Arial" w:cs="Arial"/>
          <w:spacing w:val="-2"/>
          <w:lang w:val="en-US"/>
        </w:rPr>
        <w:t>Fa</w:t>
      </w:r>
      <w:r w:rsidR="008B67ED" w:rsidRPr="0048644F">
        <w:rPr>
          <w:rFonts w:ascii="Arial" w:hAnsi="Arial" w:cs="Arial"/>
          <w:spacing w:val="-2"/>
          <w:lang w:val="en-US"/>
        </w:rPr>
        <w:t xml:space="preserve">ir, full, </w:t>
      </w:r>
      <w:proofErr w:type="gramStart"/>
      <w:r w:rsidR="008B67ED" w:rsidRPr="0048644F">
        <w:rPr>
          <w:rFonts w:ascii="Arial" w:hAnsi="Arial" w:cs="Arial"/>
          <w:spacing w:val="-2"/>
          <w:lang w:val="en-US"/>
        </w:rPr>
        <w:t>helpful</w:t>
      </w:r>
      <w:proofErr w:type="gramEnd"/>
      <w:r w:rsidR="008B67ED" w:rsidRPr="0048644F">
        <w:rPr>
          <w:rFonts w:ascii="Arial" w:hAnsi="Arial" w:cs="Arial"/>
          <w:spacing w:val="-2"/>
          <w:lang w:val="en-US"/>
        </w:rPr>
        <w:t xml:space="preserve"> and c</w:t>
      </w:r>
      <w:r w:rsidR="2C84E8CA" w:rsidRPr="0048644F">
        <w:rPr>
          <w:rFonts w:ascii="Arial" w:hAnsi="Arial" w:cs="Arial"/>
          <w:spacing w:val="-2"/>
          <w:lang w:val="en-US"/>
        </w:rPr>
        <w:t>onstructive</w:t>
      </w:r>
      <w:r w:rsidR="008B67ED" w:rsidRPr="0048644F">
        <w:rPr>
          <w:rFonts w:ascii="Arial" w:hAnsi="Arial" w:cs="Arial"/>
          <w:spacing w:val="-2"/>
          <w:lang w:val="en-US"/>
        </w:rPr>
        <w:t xml:space="preserve">, </w:t>
      </w:r>
      <w:r w:rsidR="63370470" w:rsidRPr="0048644F">
        <w:rPr>
          <w:rFonts w:ascii="Arial" w:hAnsi="Arial" w:cs="Arial"/>
          <w:spacing w:val="-2"/>
          <w:lang w:val="en-US"/>
        </w:rPr>
        <w:t>designed to foster learning</w:t>
      </w:r>
      <w:r w:rsidR="00980F27" w:rsidRPr="0048644F">
        <w:rPr>
          <w:rFonts w:ascii="Arial" w:hAnsi="Arial" w:cs="Arial"/>
          <w:spacing w:val="-2"/>
          <w:lang w:val="en-US"/>
        </w:rPr>
        <w:t>, development</w:t>
      </w:r>
      <w:r w:rsidR="00FD5EC9" w:rsidRPr="0048644F">
        <w:rPr>
          <w:rFonts w:ascii="Arial" w:hAnsi="Arial" w:cs="Arial"/>
          <w:spacing w:val="-2"/>
          <w:lang w:val="en-US"/>
        </w:rPr>
        <w:t xml:space="preserve"> and </w:t>
      </w:r>
      <w:r w:rsidR="008A4216" w:rsidRPr="0048644F">
        <w:rPr>
          <w:rFonts w:ascii="Arial" w:hAnsi="Arial" w:cs="Arial"/>
          <w:spacing w:val="-2"/>
          <w:lang w:val="en-US"/>
        </w:rPr>
        <w:t xml:space="preserve">academic </w:t>
      </w:r>
      <w:r w:rsidR="00FD5EC9" w:rsidRPr="0048644F">
        <w:rPr>
          <w:rFonts w:ascii="Arial" w:hAnsi="Arial" w:cs="Arial"/>
          <w:spacing w:val="-2"/>
          <w:lang w:val="en-US"/>
        </w:rPr>
        <w:t>growth</w:t>
      </w:r>
      <w:r w:rsidR="00142493" w:rsidRPr="0048644F">
        <w:rPr>
          <w:rFonts w:ascii="Arial" w:hAnsi="Arial" w:cs="Arial"/>
          <w:spacing w:val="-2"/>
          <w:lang w:val="en-US"/>
        </w:rPr>
        <w:t>.</w:t>
      </w:r>
    </w:p>
    <w:p w14:paraId="71B05316" w14:textId="2B3B4F18" w:rsidR="00D117AE" w:rsidRPr="0048644F" w:rsidRDefault="63370470" w:rsidP="001A72E4">
      <w:pPr>
        <w:pStyle w:val="ListParagraph"/>
        <w:numPr>
          <w:ilvl w:val="0"/>
          <w:numId w:val="1"/>
        </w:numPr>
        <w:spacing w:line="276" w:lineRule="auto"/>
        <w:ind w:right="215"/>
        <w:rPr>
          <w:rFonts w:ascii="Arial" w:hAnsi="Arial" w:cs="Arial"/>
          <w:lang w:val="en-US"/>
        </w:rPr>
      </w:pPr>
      <w:r w:rsidRPr="0048644F">
        <w:rPr>
          <w:rFonts w:ascii="Arial" w:hAnsi="Arial" w:cs="Arial"/>
          <w:spacing w:val="-2"/>
          <w:lang w:val="en-US"/>
        </w:rPr>
        <w:t>A</w:t>
      </w:r>
      <w:r w:rsidR="00980F27" w:rsidRPr="0048644F">
        <w:rPr>
          <w:rFonts w:ascii="Arial" w:hAnsi="Arial" w:cs="Arial"/>
          <w:spacing w:val="-2"/>
          <w:lang w:val="en-US"/>
        </w:rPr>
        <w:t>ccessible,</w:t>
      </w:r>
      <w:r w:rsidR="26A3E138" w:rsidRPr="0048644F">
        <w:rPr>
          <w:rFonts w:ascii="Arial" w:hAnsi="Arial" w:cs="Arial"/>
          <w:spacing w:val="-2"/>
          <w:lang w:val="en-US"/>
        </w:rPr>
        <w:t xml:space="preserve"> inclusive</w:t>
      </w:r>
      <w:r w:rsidR="00980F27" w:rsidRPr="0048644F">
        <w:rPr>
          <w:rFonts w:ascii="Arial" w:hAnsi="Arial" w:cs="Arial"/>
          <w:spacing w:val="-2"/>
          <w:lang w:val="en-US"/>
        </w:rPr>
        <w:t xml:space="preserve">, and </w:t>
      </w:r>
      <w:proofErr w:type="spellStart"/>
      <w:r w:rsidR="00980F27" w:rsidRPr="0048644F">
        <w:rPr>
          <w:rFonts w:ascii="Arial" w:hAnsi="Arial" w:cs="Arial"/>
          <w:spacing w:val="-2"/>
          <w:lang w:val="en-US"/>
        </w:rPr>
        <w:t>individualised</w:t>
      </w:r>
      <w:proofErr w:type="spellEnd"/>
      <w:r w:rsidR="00142493" w:rsidRPr="0048644F">
        <w:rPr>
          <w:rFonts w:ascii="Arial" w:hAnsi="Arial" w:cs="Arial"/>
          <w:spacing w:val="-2"/>
          <w:lang w:val="en-US"/>
        </w:rPr>
        <w:t>.</w:t>
      </w:r>
    </w:p>
    <w:p w14:paraId="1053BED8" w14:textId="36E4C012" w:rsidR="00313D8A" w:rsidRPr="0048644F" w:rsidRDefault="55C71F2C" w:rsidP="55C71F2C">
      <w:pPr>
        <w:spacing w:line="276" w:lineRule="auto"/>
        <w:ind w:right="215"/>
        <w:rPr>
          <w:rFonts w:ascii="Arial" w:hAnsi="Arial" w:cs="Arial"/>
          <w:lang w:val="en-US"/>
        </w:rPr>
      </w:pPr>
      <w:r w:rsidRPr="0048644F">
        <w:rPr>
          <w:rFonts w:ascii="Arial" w:hAnsi="Arial" w:cs="Arial"/>
          <w:lang w:val="en-US"/>
        </w:rPr>
        <w:t>Module leaders are expected to:</w:t>
      </w:r>
    </w:p>
    <w:p w14:paraId="0281D0B8" w14:textId="2F61154E" w:rsidR="002C710C" w:rsidRPr="0048644F" w:rsidRDefault="002C710C" w:rsidP="0085572E">
      <w:pPr>
        <w:pStyle w:val="ListParagraph"/>
        <w:numPr>
          <w:ilvl w:val="0"/>
          <w:numId w:val="26"/>
        </w:numPr>
        <w:spacing w:line="276" w:lineRule="auto"/>
        <w:ind w:right="215"/>
        <w:rPr>
          <w:rFonts w:ascii="Arial" w:hAnsi="Arial" w:cs="Arial"/>
          <w:lang w:val="en-US"/>
        </w:rPr>
      </w:pPr>
      <w:r w:rsidRPr="0048644F">
        <w:rPr>
          <w:rFonts w:ascii="Arial" w:hAnsi="Arial" w:cs="Arial"/>
        </w:rPr>
        <w:t xml:space="preserve">Ensure that </w:t>
      </w:r>
      <w:r w:rsidR="00031D54" w:rsidRPr="0048644F">
        <w:rPr>
          <w:rFonts w:ascii="Arial" w:hAnsi="Arial" w:cs="Arial"/>
        </w:rPr>
        <w:t xml:space="preserve">the </w:t>
      </w:r>
      <w:r w:rsidRPr="0048644F">
        <w:rPr>
          <w:rFonts w:ascii="Arial" w:hAnsi="Arial" w:cs="Arial"/>
        </w:rPr>
        <w:t>assessmen</w:t>
      </w:r>
      <w:r w:rsidR="00031D54" w:rsidRPr="0048644F">
        <w:rPr>
          <w:rFonts w:ascii="Arial" w:hAnsi="Arial" w:cs="Arial"/>
        </w:rPr>
        <w:t xml:space="preserve">t </w:t>
      </w:r>
      <w:r w:rsidR="0085572E" w:rsidRPr="0048644F">
        <w:rPr>
          <w:rFonts w:ascii="Arial" w:hAnsi="Arial" w:cs="Arial"/>
        </w:rPr>
        <w:t xml:space="preserve">tasks are designed </w:t>
      </w:r>
      <w:r w:rsidR="00C577EB" w:rsidRPr="0048644F">
        <w:rPr>
          <w:rFonts w:ascii="Arial" w:hAnsi="Arial" w:cs="Arial"/>
        </w:rPr>
        <w:t>to</w:t>
      </w:r>
      <w:r w:rsidR="0085572E" w:rsidRPr="0048644F">
        <w:rPr>
          <w:rFonts w:ascii="Arial" w:hAnsi="Arial" w:cs="Arial"/>
        </w:rPr>
        <w:t xml:space="preserve"> support </w:t>
      </w:r>
      <w:r w:rsidR="00031D54" w:rsidRPr="0048644F">
        <w:rPr>
          <w:rFonts w:ascii="Arial" w:hAnsi="Arial" w:cs="Arial"/>
        </w:rPr>
        <w:t>students’ learning journey through a programme</w:t>
      </w:r>
      <w:r w:rsidRPr="0048644F">
        <w:rPr>
          <w:rFonts w:ascii="Arial" w:hAnsi="Arial" w:cs="Arial"/>
        </w:rPr>
        <w:t xml:space="preserve">. </w:t>
      </w:r>
    </w:p>
    <w:p w14:paraId="53FD6981" w14:textId="12D45165" w:rsidR="00313D8A" w:rsidRPr="0048644F" w:rsidRDefault="00D80F38" w:rsidP="0085572E">
      <w:pPr>
        <w:pStyle w:val="ListParagraph"/>
        <w:numPr>
          <w:ilvl w:val="0"/>
          <w:numId w:val="26"/>
        </w:numPr>
        <w:spacing w:line="276" w:lineRule="auto"/>
        <w:ind w:right="215"/>
        <w:rPr>
          <w:rFonts w:ascii="Arial" w:hAnsi="Arial" w:cs="Arial"/>
          <w:lang w:val="en-US"/>
        </w:rPr>
      </w:pPr>
      <w:r w:rsidRPr="0048644F">
        <w:rPr>
          <w:rFonts w:ascii="Arial" w:hAnsi="Arial" w:cs="Arial"/>
          <w:lang w:val="en-US"/>
        </w:rPr>
        <w:lastRenderedPageBreak/>
        <w:t xml:space="preserve">Ensure </w:t>
      </w:r>
      <w:r w:rsidR="0048644F" w:rsidRPr="0048644F">
        <w:rPr>
          <w:rFonts w:ascii="Arial" w:hAnsi="Arial" w:cs="Arial"/>
          <w:lang w:val="en-US"/>
        </w:rPr>
        <w:t xml:space="preserve">full and helpful </w:t>
      </w:r>
      <w:r w:rsidRPr="0048644F">
        <w:rPr>
          <w:rFonts w:ascii="Arial" w:hAnsi="Arial" w:cs="Arial"/>
          <w:lang w:val="en-US"/>
        </w:rPr>
        <w:t>f</w:t>
      </w:r>
      <w:r w:rsidR="0023047A" w:rsidRPr="0048644F">
        <w:rPr>
          <w:rFonts w:ascii="Arial" w:hAnsi="Arial" w:cs="Arial"/>
          <w:lang w:val="en-US"/>
        </w:rPr>
        <w:t xml:space="preserve">eedback is provided </w:t>
      </w:r>
      <w:r w:rsidR="00252267" w:rsidRPr="0048644F">
        <w:rPr>
          <w:rFonts w:ascii="Arial" w:hAnsi="Arial" w:cs="Arial"/>
          <w:lang w:val="en-US"/>
        </w:rPr>
        <w:t xml:space="preserve">on </w:t>
      </w:r>
      <w:r w:rsidRPr="0048644F">
        <w:rPr>
          <w:rFonts w:ascii="Arial" w:hAnsi="Arial" w:cs="Arial"/>
          <w:lang w:val="en-US"/>
        </w:rPr>
        <w:t xml:space="preserve">summative </w:t>
      </w:r>
      <w:r w:rsidR="0023047A" w:rsidRPr="0048644F">
        <w:rPr>
          <w:rFonts w:ascii="Arial" w:hAnsi="Arial" w:cs="Arial"/>
          <w:lang w:val="en-US"/>
        </w:rPr>
        <w:t>assessment</w:t>
      </w:r>
      <w:r w:rsidR="00252267" w:rsidRPr="0048644F">
        <w:rPr>
          <w:rFonts w:ascii="Arial" w:hAnsi="Arial" w:cs="Arial"/>
          <w:lang w:val="en-US"/>
        </w:rPr>
        <w:t>s</w:t>
      </w:r>
      <w:r w:rsidR="00AF7BA1" w:rsidRPr="0048644F">
        <w:rPr>
          <w:rFonts w:ascii="Arial" w:hAnsi="Arial" w:cs="Arial"/>
          <w:lang w:val="en-US"/>
        </w:rPr>
        <w:t xml:space="preserve"> </w:t>
      </w:r>
      <w:r w:rsidR="0023047A" w:rsidRPr="0048644F">
        <w:rPr>
          <w:rFonts w:ascii="Arial" w:hAnsi="Arial" w:cs="Arial"/>
          <w:lang w:val="en-US"/>
        </w:rPr>
        <w:t>within 3 working weeks</w:t>
      </w:r>
      <w:r w:rsidR="003E7516" w:rsidRPr="0048644F">
        <w:rPr>
          <w:rFonts w:ascii="Arial" w:hAnsi="Arial" w:cs="Arial"/>
          <w:lang w:val="en-US"/>
        </w:rPr>
        <w:t xml:space="preserve"> of the submission deadline</w:t>
      </w:r>
      <w:r w:rsidR="00AF7BA1" w:rsidRPr="0048644F">
        <w:rPr>
          <w:rFonts w:ascii="Arial" w:hAnsi="Arial" w:cs="Arial"/>
          <w:lang w:val="en-US"/>
        </w:rPr>
        <w:t>.</w:t>
      </w:r>
      <w:r w:rsidR="00037164" w:rsidRPr="0048644F">
        <w:rPr>
          <w:rFonts w:ascii="Arial" w:hAnsi="Arial" w:cs="Arial"/>
          <w:lang w:val="en-US"/>
        </w:rPr>
        <w:t xml:space="preserve"> </w:t>
      </w:r>
      <w:r w:rsidR="00340E4C" w:rsidRPr="0048644F">
        <w:rPr>
          <w:rFonts w:ascii="Arial" w:hAnsi="Arial" w:cs="Arial"/>
          <w:lang w:val="en-US"/>
        </w:rPr>
        <w:t>Dissertations, as major final pieces of work</w:t>
      </w:r>
      <w:r w:rsidR="001C136D" w:rsidRPr="0048644F">
        <w:rPr>
          <w:rFonts w:ascii="Arial" w:hAnsi="Arial" w:cs="Arial"/>
          <w:lang w:val="en-US"/>
        </w:rPr>
        <w:t xml:space="preserve">, may take longer to complete the assessment process, but </w:t>
      </w:r>
      <w:r w:rsidR="00156F48" w:rsidRPr="0048644F">
        <w:rPr>
          <w:rFonts w:ascii="Arial" w:hAnsi="Arial" w:cs="Arial"/>
          <w:lang w:val="en-US"/>
        </w:rPr>
        <w:t xml:space="preserve">a reasonable deadline </w:t>
      </w:r>
      <w:r w:rsidR="009C35D2" w:rsidRPr="0048644F">
        <w:rPr>
          <w:rFonts w:ascii="Arial" w:hAnsi="Arial" w:cs="Arial"/>
          <w:lang w:val="en-US"/>
        </w:rPr>
        <w:t xml:space="preserve">for </w:t>
      </w:r>
      <w:r w:rsidR="00F2446C" w:rsidRPr="0048644F">
        <w:rPr>
          <w:rFonts w:ascii="Arial" w:hAnsi="Arial" w:cs="Arial"/>
          <w:lang w:val="en-US"/>
        </w:rPr>
        <w:t>returning grades and feedback</w:t>
      </w:r>
      <w:r w:rsidR="00AC4CBA" w:rsidRPr="0048644F">
        <w:rPr>
          <w:rFonts w:ascii="Arial" w:hAnsi="Arial" w:cs="Arial"/>
          <w:lang w:val="en-US"/>
        </w:rPr>
        <w:t xml:space="preserve"> on dissertations</w:t>
      </w:r>
      <w:r w:rsidR="00F2446C" w:rsidRPr="0048644F">
        <w:rPr>
          <w:rFonts w:ascii="Arial" w:hAnsi="Arial" w:cs="Arial"/>
          <w:lang w:val="en-US"/>
        </w:rPr>
        <w:t xml:space="preserve"> </w:t>
      </w:r>
      <w:r w:rsidR="00EA2A6D" w:rsidRPr="0048644F">
        <w:rPr>
          <w:rFonts w:ascii="Arial" w:hAnsi="Arial" w:cs="Arial"/>
          <w:lang w:val="en-US"/>
        </w:rPr>
        <w:t xml:space="preserve">must </w:t>
      </w:r>
      <w:r w:rsidR="000A1009" w:rsidRPr="0048644F">
        <w:rPr>
          <w:rFonts w:ascii="Arial" w:hAnsi="Arial" w:cs="Arial"/>
          <w:lang w:val="en-US"/>
        </w:rPr>
        <w:t>be set and</w:t>
      </w:r>
      <w:r w:rsidR="00EC081E" w:rsidRPr="0048644F">
        <w:rPr>
          <w:rFonts w:ascii="Arial" w:hAnsi="Arial" w:cs="Arial"/>
          <w:lang w:val="en-US"/>
        </w:rPr>
        <w:t xml:space="preserve"> this date must be shared with students.</w:t>
      </w:r>
      <w:r w:rsidR="00AF7BA1" w:rsidRPr="0048644F">
        <w:rPr>
          <w:rFonts w:ascii="Arial" w:hAnsi="Arial" w:cs="Arial"/>
          <w:lang w:val="en-US"/>
        </w:rPr>
        <w:t xml:space="preserve"> </w:t>
      </w:r>
    </w:p>
    <w:p w14:paraId="5AC4D625" w14:textId="155E2012" w:rsidR="00AC11D6" w:rsidRPr="0048644F" w:rsidRDefault="00D80F38" w:rsidP="0085572E">
      <w:pPr>
        <w:pStyle w:val="ListParagraph"/>
        <w:numPr>
          <w:ilvl w:val="0"/>
          <w:numId w:val="26"/>
        </w:numPr>
        <w:spacing w:line="276" w:lineRule="auto"/>
        <w:ind w:right="215"/>
        <w:rPr>
          <w:lang w:val="en-US"/>
        </w:rPr>
      </w:pPr>
      <w:r w:rsidRPr="0048644F">
        <w:rPr>
          <w:rFonts w:ascii="Arial" w:hAnsi="Arial" w:cs="Arial"/>
          <w:lang w:val="en-US"/>
        </w:rPr>
        <w:t xml:space="preserve">Manage </w:t>
      </w:r>
      <w:proofErr w:type="spellStart"/>
      <w:r w:rsidR="00602D05" w:rsidRPr="0048644F">
        <w:rPr>
          <w:rFonts w:ascii="Arial" w:hAnsi="Arial" w:cs="Arial"/>
          <w:lang w:val="en-US"/>
        </w:rPr>
        <w:t>standardisation</w:t>
      </w:r>
      <w:proofErr w:type="spellEnd"/>
      <w:r w:rsidR="00602D05" w:rsidRPr="0048644F">
        <w:rPr>
          <w:rFonts w:ascii="Arial" w:hAnsi="Arial" w:cs="Arial"/>
          <w:lang w:val="en-US"/>
        </w:rPr>
        <w:t xml:space="preserve"> of assessment</w:t>
      </w:r>
      <w:r w:rsidR="00AC11D6" w:rsidRPr="0048644F">
        <w:rPr>
          <w:rFonts w:ascii="Arial" w:hAnsi="Arial" w:cs="Arial"/>
          <w:lang w:val="en-US"/>
        </w:rPr>
        <w:t xml:space="preserve"> practice</w:t>
      </w:r>
      <w:r w:rsidR="00AF4949" w:rsidRPr="0048644F">
        <w:rPr>
          <w:rFonts w:ascii="Arial" w:hAnsi="Arial" w:cs="Arial"/>
          <w:lang w:val="en-US"/>
        </w:rPr>
        <w:t>.</w:t>
      </w:r>
    </w:p>
    <w:p w14:paraId="04799CC2" w14:textId="2C5C5E73" w:rsidR="00313D8A" w:rsidRPr="0048644F" w:rsidRDefault="00AC11D6" w:rsidP="0085572E">
      <w:pPr>
        <w:pStyle w:val="ListParagraph"/>
        <w:numPr>
          <w:ilvl w:val="0"/>
          <w:numId w:val="26"/>
        </w:numPr>
        <w:spacing w:line="276" w:lineRule="auto"/>
        <w:ind w:right="215"/>
        <w:rPr>
          <w:lang w:val="en-US"/>
        </w:rPr>
      </w:pPr>
      <w:r w:rsidRPr="0048644F">
        <w:rPr>
          <w:rFonts w:ascii="Arial" w:hAnsi="Arial" w:cs="Arial"/>
          <w:lang w:val="en-US"/>
        </w:rPr>
        <w:t>Manage</w:t>
      </w:r>
      <w:r w:rsidR="00602D05" w:rsidRPr="0048644F">
        <w:rPr>
          <w:rFonts w:ascii="Arial" w:hAnsi="Arial" w:cs="Arial"/>
          <w:lang w:val="en-US"/>
        </w:rPr>
        <w:t xml:space="preserve"> </w:t>
      </w:r>
      <w:r w:rsidR="00D80F38" w:rsidRPr="0048644F">
        <w:rPr>
          <w:rFonts w:ascii="Arial" w:hAnsi="Arial" w:cs="Arial"/>
          <w:lang w:val="en-US"/>
        </w:rPr>
        <w:t xml:space="preserve">internal </w:t>
      </w:r>
      <w:r w:rsidR="0023047A" w:rsidRPr="0048644F">
        <w:rPr>
          <w:rFonts w:ascii="Arial" w:hAnsi="Arial" w:cs="Arial"/>
          <w:lang w:val="en-US"/>
        </w:rPr>
        <w:t>moderat</w:t>
      </w:r>
      <w:r w:rsidR="00D80F38" w:rsidRPr="0048644F">
        <w:rPr>
          <w:rFonts w:ascii="Arial" w:hAnsi="Arial" w:cs="Arial"/>
          <w:lang w:val="en-US"/>
        </w:rPr>
        <w:t>ion of assessed work, and where feasible complete this process prior to work being returned to students.</w:t>
      </w:r>
      <w:r w:rsidR="0023047A" w:rsidRPr="0048644F">
        <w:rPr>
          <w:rFonts w:ascii="Arial" w:hAnsi="Arial" w:cs="Arial"/>
          <w:lang w:val="en-US"/>
        </w:rPr>
        <w:t xml:space="preserve"> </w:t>
      </w:r>
      <w:r w:rsidR="00252267" w:rsidRPr="0048644F">
        <w:rPr>
          <w:rFonts w:ascii="Arial" w:hAnsi="Arial" w:cs="Arial"/>
          <w:lang w:val="en-US"/>
        </w:rPr>
        <w:t xml:space="preserve">In </w:t>
      </w:r>
      <w:r w:rsidR="0023047A" w:rsidRPr="0048644F">
        <w:rPr>
          <w:rFonts w:ascii="Arial" w:hAnsi="Arial" w:cs="Arial"/>
          <w:lang w:val="en-US"/>
        </w:rPr>
        <w:t xml:space="preserve">instances where </w:t>
      </w:r>
      <w:r w:rsidR="00D80F38" w:rsidRPr="0048644F">
        <w:rPr>
          <w:rFonts w:ascii="Arial" w:hAnsi="Arial" w:cs="Arial"/>
          <w:lang w:val="en-US"/>
        </w:rPr>
        <w:t xml:space="preserve">it </w:t>
      </w:r>
      <w:r w:rsidR="00252267" w:rsidRPr="0048644F">
        <w:rPr>
          <w:rFonts w:ascii="Arial" w:hAnsi="Arial" w:cs="Arial"/>
          <w:lang w:val="en-US"/>
        </w:rPr>
        <w:t xml:space="preserve">is </w:t>
      </w:r>
      <w:r w:rsidR="00D80F38" w:rsidRPr="0048644F">
        <w:rPr>
          <w:rFonts w:ascii="Arial" w:hAnsi="Arial" w:cs="Arial"/>
          <w:lang w:val="en-US"/>
        </w:rPr>
        <w:t>necessary to return u</w:t>
      </w:r>
      <w:r w:rsidR="0023047A" w:rsidRPr="0048644F">
        <w:rPr>
          <w:rFonts w:ascii="Arial" w:hAnsi="Arial" w:cs="Arial"/>
          <w:lang w:val="en-US"/>
        </w:rPr>
        <w:t>nmoderated feedback</w:t>
      </w:r>
      <w:r w:rsidRPr="0048644F">
        <w:rPr>
          <w:rFonts w:ascii="Arial" w:hAnsi="Arial" w:cs="Arial"/>
          <w:lang w:val="en-US"/>
        </w:rPr>
        <w:t xml:space="preserve">, </w:t>
      </w:r>
      <w:proofErr w:type="gramStart"/>
      <w:r w:rsidRPr="0048644F">
        <w:rPr>
          <w:rFonts w:ascii="Arial" w:hAnsi="Arial" w:cs="Arial"/>
          <w:lang w:val="en-US"/>
        </w:rPr>
        <w:t xml:space="preserve">in order </w:t>
      </w:r>
      <w:r w:rsidR="0023047A" w:rsidRPr="0048644F">
        <w:rPr>
          <w:rFonts w:ascii="Arial" w:hAnsi="Arial" w:cs="Arial"/>
          <w:lang w:val="en-US"/>
        </w:rPr>
        <w:t>to</w:t>
      </w:r>
      <w:proofErr w:type="gramEnd"/>
      <w:r w:rsidR="0023047A" w:rsidRPr="0048644F">
        <w:rPr>
          <w:rFonts w:ascii="Arial" w:hAnsi="Arial" w:cs="Arial"/>
          <w:lang w:val="en-US"/>
        </w:rPr>
        <w:t xml:space="preserve"> meet the </w:t>
      </w:r>
      <w:r w:rsidR="00AF4949" w:rsidRPr="0048644F">
        <w:rPr>
          <w:rFonts w:ascii="Arial" w:hAnsi="Arial" w:cs="Arial"/>
          <w:lang w:val="en-US"/>
        </w:rPr>
        <w:t>3-week</w:t>
      </w:r>
      <w:r w:rsidR="0023047A" w:rsidRPr="0048644F">
        <w:rPr>
          <w:rFonts w:ascii="Arial" w:hAnsi="Arial" w:cs="Arial"/>
          <w:lang w:val="en-US"/>
        </w:rPr>
        <w:t xml:space="preserve"> deadline, </w:t>
      </w:r>
      <w:r w:rsidR="00D80F38" w:rsidRPr="0048644F">
        <w:rPr>
          <w:rFonts w:ascii="Arial" w:hAnsi="Arial" w:cs="Arial"/>
          <w:lang w:val="en-US"/>
        </w:rPr>
        <w:t xml:space="preserve">students must be told that the assessment mark is </w:t>
      </w:r>
      <w:r w:rsidR="0023047A" w:rsidRPr="0048644F">
        <w:rPr>
          <w:rFonts w:ascii="Arial" w:hAnsi="Arial" w:cs="Arial"/>
          <w:lang w:val="en-US"/>
        </w:rPr>
        <w:t xml:space="preserve">unmoderated and may be subject to change. </w:t>
      </w:r>
    </w:p>
    <w:p w14:paraId="1AC9374A" w14:textId="6B2E0CEC" w:rsidR="00313D8A" w:rsidRPr="0048644F" w:rsidRDefault="00EE3435" w:rsidP="0085572E">
      <w:pPr>
        <w:pStyle w:val="ListParagraph"/>
        <w:numPr>
          <w:ilvl w:val="0"/>
          <w:numId w:val="26"/>
        </w:numPr>
        <w:spacing w:line="276" w:lineRule="auto"/>
        <w:ind w:right="215"/>
        <w:rPr>
          <w:rFonts w:ascii="Arial" w:hAnsi="Arial" w:cs="Arial"/>
          <w:lang w:val="en-US"/>
        </w:rPr>
      </w:pPr>
      <w:r w:rsidRPr="0048644F">
        <w:rPr>
          <w:rFonts w:ascii="Arial" w:hAnsi="Arial" w:cs="Arial"/>
          <w:lang w:val="en-US"/>
        </w:rPr>
        <w:t xml:space="preserve">Ensure </w:t>
      </w:r>
      <w:proofErr w:type="spellStart"/>
      <w:r w:rsidRPr="0048644F">
        <w:rPr>
          <w:rFonts w:ascii="Arial" w:hAnsi="Arial" w:cs="Arial"/>
          <w:lang w:val="en-US"/>
        </w:rPr>
        <w:t>personalised</w:t>
      </w:r>
      <w:proofErr w:type="spellEnd"/>
      <w:r w:rsidRPr="0048644F">
        <w:rPr>
          <w:rFonts w:ascii="Arial" w:hAnsi="Arial" w:cs="Arial"/>
          <w:lang w:val="en-US"/>
        </w:rPr>
        <w:t xml:space="preserve"> </w:t>
      </w:r>
      <w:r w:rsidR="00D80F38" w:rsidRPr="0048644F">
        <w:rPr>
          <w:rFonts w:ascii="Arial" w:hAnsi="Arial" w:cs="Arial"/>
          <w:lang w:val="en-US"/>
        </w:rPr>
        <w:t xml:space="preserve">qualitative comment on work </w:t>
      </w:r>
      <w:r w:rsidR="0064769D" w:rsidRPr="0048644F">
        <w:rPr>
          <w:rFonts w:ascii="Arial" w:hAnsi="Arial" w:cs="Arial"/>
          <w:lang w:val="en-US"/>
        </w:rPr>
        <w:t>is</w:t>
      </w:r>
      <w:r w:rsidR="00734762" w:rsidRPr="0048644F">
        <w:rPr>
          <w:rFonts w:ascii="Arial" w:hAnsi="Arial" w:cs="Arial"/>
          <w:lang w:val="en-US"/>
        </w:rPr>
        <w:t xml:space="preserve"> </w:t>
      </w:r>
      <w:r w:rsidR="00252267" w:rsidRPr="0048644F">
        <w:rPr>
          <w:rFonts w:ascii="Arial" w:hAnsi="Arial" w:cs="Arial"/>
          <w:lang w:val="en-US"/>
        </w:rPr>
        <w:t>provide</w:t>
      </w:r>
      <w:r w:rsidR="00734762" w:rsidRPr="0048644F">
        <w:rPr>
          <w:rFonts w:ascii="Arial" w:hAnsi="Arial" w:cs="Arial"/>
          <w:lang w:val="en-US"/>
        </w:rPr>
        <w:t>d</w:t>
      </w:r>
      <w:r w:rsidR="00252267" w:rsidRPr="0048644F">
        <w:rPr>
          <w:rFonts w:ascii="Arial" w:hAnsi="Arial" w:cs="Arial"/>
          <w:lang w:val="en-US"/>
        </w:rPr>
        <w:t xml:space="preserve"> </w:t>
      </w:r>
      <w:r w:rsidR="00D80F38" w:rsidRPr="0048644F">
        <w:rPr>
          <w:rFonts w:ascii="Arial" w:hAnsi="Arial" w:cs="Arial"/>
          <w:lang w:val="en-US"/>
        </w:rPr>
        <w:t xml:space="preserve">in addition to a </w:t>
      </w:r>
      <w:r w:rsidR="0023047A" w:rsidRPr="0048644F">
        <w:rPr>
          <w:rFonts w:ascii="Arial" w:hAnsi="Arial" w:cs="Arial"/>
          <w:lang w:val="en-US"/>
        </w:rPr>
        <w:t xml:space="preserve">numeric grade where appropriate. Qualitative comment </w:t>
      </w:r>
      <w:r w:rsidR="00AC11D6" w:rsidRPr="0048644F">
        <w:rPr>
          <w:rFonts w:ascii="Arial" w:hAnsi="Arial" w:cs="Arial"/>
          <w:lang w:val="en-US"/>
        </w:rPr>
        <w:t xml:space="preserve">should </w:t>
      </w:r>
      <w:r w:rsidR="0023047A" w:rsidRPr="0048644F">
        <w:rPr>
          <w:rFonts w:ascii="Arial" w:hAnsi="Arial" w:cs="Arial"/>
          <w:lang w:val="en-US"/>
        </w:rPr>
        <w:t xml:space="preserve">use the affordance of the marking software, and for example can include free text, an audio/video recording </w:t>
      </w:r>
      <w:r w:rsidR="00AC11D6" w:rsidRPr="0048644F">
        <w:rPr>
          <w:rFonts w:ascii="Arial" w:hAnsi="Arial" w:cs="Arial"/>
          <w:lang w:val="en-US"/>
        </w:rPr>
        <w:t xml:space="preserve">and/or </w:t>
      </w:r>
      <w:r w:rsidR="0023047A" w:rsidRPr="0048644F">
        <w:rPr>
          <w:rFonts w:ascii="Arial" w:hAnsi="Arial" w:cs="Arial"/>
          <w:lang w:val="en-US"/>
        </w:rPr>
        <w:t>a rubric.</w:t>
      </w:r>
    </w:p>
    <w:p w14:paraId="18B22E3A" w14:textId="364CB8EA" w:rsidR="00313D8A" w:rsidRPr="0048644F" w:rsidRDefault="00252267" w:rsidP="0085572E">
      <w:pPr>
        <w:pStyle w:val="ListParagraph"/>
        <w:numPr>
          <w:ilvl w:val="0"/>
          <w:numId w:val="26"/>
        </w:numPr>
        <w:spacing w:line="276" w:lineRule="auto"/>
        <w:ind w:right="215"/>
        <w:rPr>
          <w:rFonts w:ascii="Arial" w:hAnsi="Arial" w:cs="Arial"/>
          <w:lang w:val="en-US"/>
        </w:rPr>
      </w:pPr>
      <w:r w:rsidRPr="0048644F">
        <w:rPr>
          <w:rFonts w:ascii="Arial" w:hAnsi="Arial" w:cs="Arial"/>
          <w:lang w:val="en-US"/>
        </w:rPr>
        <w:t>Ensure f</w:t>
      </w:r>
      <w:r w:rsidR="0023047A" w:rsidRPr="0048644F">
        <w:rPr>
          <w:rFonts w:ascii="Arial" w:hAnsi="Arial" w:cs="Arial"/>
          <w:lang w:val="en-US"/>
        </w:rPr>
        <w:t xml:space="preserve">eedback </w:t>
      </w:r>
      <w:r w:rsidR="00734762" w:rsidRPr="0048644F">
        <w:rPr>
          <w:rFonts w:ascii="Arial" w:hAnsi="Arial" w:cs="Arial"/>
          <w:lang w:val="en-US"/>
        </w:rPr>
        <w:t xml:space="preserve">is consistent with </w:t>
      </w:r>
      <w:r w:rsidR="00087DB1" w:rsidRPr="0048644F">
        <w:rPr>
          <w:rFonts w:ascii="Arial" w:hAnsi="Arial" w:cs="Arial"/>
          <w:lang w:val="en-US"/>
        </w:rPr>
        <w:t>t</w:t>
      </w:r>
      <w:r w:rsidR="00774171" w:rsidRPr="0048644F">
        <w:rPr>
          <w:rFonts w:ascii="Arial" w:hAnsi="Arial" w:cs="Arial"/>
          <w:lang w:val="en-US"/>
        </w:rPr>
        <w:t xml:space="preserve">he </w:t>
      </w:r>
      <w:r w:rsidR="00734762" w:rsidRPr="0048644F">
        <w:rPr>
          <w:rFonts w:ascii="Arial" w:hAnsi="Arial" w:cs="Arial"/>
          <w:lang w:val="en-US"/>
        </w:rPr>
        <w:t>grade</w:t>
      </w:r>
      <w:r w:rsidR="00774171" w:rsidRPr="0048644F">
        <w:rPr>
          <w:rFonts w:ascii="Arial" w:hAnsi="Arial" w:cs="Arial"/>
          <w:lang w:val="en-US"/>
        </w:rPr>
        <w:t xml:space="preserve"> awarded,</w:t>
      </w:r>
      <w:r w:rsidR="00734762" w:rsidRPr="0048644F">
        <w:rPr>
          <w:rFonts w:ascii="Arial" w:hAnsi="Arial" w:cs="Arial"/>
          <w:lang w:val="en-US"/>
        </w:rPr>
        <w:t xml:space="preserve"> and is </w:t>
      </w:r>
      <w:r w:rsidR="0023047A" w:rsidRPr="0048644F">
        <w:rPr>
          <w:rFonts w:ascii="Arial" w:hAnsi="Arial" w:cs="Arial"/>
          <w:lang w:val="en-US"/>
        </w:rPr>
        <w:t>clear, constructive and supports learning</w:t>
      </w:r>
      <w:r w:rsidR="00AF4949" w:rsidRPr="0048644F">
        <w:rPr>
          <w:rFonts w:ascii="Arial" w:hAnsi="Arial" w:cs="Arial"/>
          <w:lang w:val="en-US"/>
        </w:rPr>
        <w:t>.</w:t>
      </w:r>
    </w:p>
    <w:p w14:paraId="6578194B" w14:textId="385EC791" w:rsidR="00313D8A" w:rsidRPr="0048644F" w:rsidRDefault="0023047A" w:rsidP="0085572E">
      <w:pPr>
        <w:pStyle w:val="ListParagraph"/>
        <w:numPr>
          <w:ilvl w:val="0"/>
          <w:numId w:val="26"/>
        </w:numPr>
        <w:spacing w:line="276" w:lineRule="auto"/>
        <w:ind w:right="215"/>
        <w:rPr>
          <w:rFonts w:ascii="Arial" w:eastAsia="Arial" w:hAnsi="Arial" w:cs="Arial"/>
          <w:lang w:val="en-US"/>
        </w:rPr>
      </w:pPr>
      <w:r w:rsidRPr="0048644F">
        <w:rPr>
          <w:rFonts w:ascii="Arial" w:hAnsi="Arial" w:cs="Arial"/>
          <w:lang w:val="en-US"/>
        </w:rPr>
        <w:t xml:space="preserve">Ensure feedback </w:t>
      </w:r>
      <w:r w:rsidR="00734762" w:rsidRPr="0048644F">
        <w:rPr>
          <w:rFonts w:ascii="Arial" w:hAnsi="Arial" w:cs="Arial"/>
          <w:lang w:val="en-US"/>
        </w:rPr>
        <w:t xml:space="preserve">is available </w:t>
      </w:r>
      <w:r w:rsidR="00774171" w:rsidRPr="0048644F">
        <w:rPr>
          <w:rFonts w:ascii="Arial" w:hAnsi="Arial" w:cs="Arial"/>
          <w:lang w:val="en-US"/>
        </w:rPr>
        <w:t xml:space="preserve">in a format which </w:t>
      </w:r>
      <w:r w:rsidR="00734762" w:rsidRPr="0048644F">
        <w:rPr>
          <w:rFonts w:ascii="Arial" w:hAnsi="Arial" w:cs="Arial"/>
          <w:lang w:val="en-US"/>
        </w:rPr>
        <w:t xml:space="preserve">students </w:t>
      </w:r>
      <w:r w:rsidR="00774171" w:rsidRPr="0048644F">
        <w:rPr>
          <w:rFonts w:ascii="Arial" w:hAnsi="Arial" w:cs="Arial"/>
          <w:lang w:val="en-US"/>
        </w:rPr>
        <w:t>can</w:t>
      </w:r>
      <w:r w:rsidR="00734762" w:rsidRPr="0048644F">
        <w:rPr>
          <w:rFonts w:ascii="Arial" w:hAnsi="Arial" w:cs="Arial"/>
          <w:lang w:val="en-US"/>
        </w:rPr>
        <w:t xml:space="preserve"> keep</w:t>
      </w:r>
      <w:r w:rsidR="00AF4949" w:rsidRPr="0048644F">
        <w:rPr>
          <w:rFonts w:ascii="Arial" w:hAnsi="Arial" w:cs="Arial"/>
          <w:lang w:val="en-US"/>
        </w:rPr>
        <w:t>.</w:t>
      </w:r>
    </w:p>
    <w:p w14:paraId="3F981BE7" w14:textId="271AE85C" w:rsidR="00AC11D6" w:rsidRPr="0048644F" w:rsidRDefault="00AC11D6" w:rsidP="0085572E">
      <w:pPr>
        <w:pStyle w:val="ListParagraph"/>
        <w:numPr>
          <w:ilvl w:val="0"/>
          <w:numId w:val="26"/>
        </w:numPr>
        <w:spacing w:line="276" w:lineRule="auto"/>
        <w:ind w:right="215"/>
        <w:rPr>
          <w:rFonts w:ascii="Arial" w:eastAsia="Arial" w:hAnsi="Arial" w:cs="Arial"/>
          <w:lang w:val="en-US"/>
        </w:rPr>
      </w:pPr>
      <w:r w:rsidRPr="0048644F">
        <w:rPr>
          <w:rFonts w:ascii="Arial" w:hAnsi="Arial" w:cs="Arial"/>
          <w:lang w:val="en-US"/>
        </w:rPr>
        <w:t>Prepare examples of assessed work for the purposes of quality review including external examination</w:t>
      </w:r>
      <w:r w:rsidR="00AF4949" w:rsidRPr="0048644F">
        <w:rPr>
          <w:rFonts w:ascii="Arial" w:hAnsi="Arial" w:cs="Arial"/>
          <w:lang w:val="en-US"/>
        </w:rPr>
        <w:t>.</w:t>
      </w:r>
    </w:p>
    <w:p w14:paraId="0E88B393" w14:textId="0CE34E9E" w:rsidR="00AC11D6" w:rsidRPr="0048644F" w:rsidRDefault="00AC11D6" w:rsidP="0085572E">
      <w:pPr>
        <w:pStyle w:val="ListParagraph"/>
        <w:numPr>
          <w:ilvl w:val="0"/>
          <w:numId w:val="26"/>
        </w:numPr>
        <w:spacing w:line="276" w:lineRule="auto"/>
        <w:ind w:right="215"/>
        <w:rPr>
          <w:rFonts w:ascii="Arial" w:eastAsia="Arial" w:hAnsi="Arial" w:cs="Arial"/>
          <w:lang w:val="en-US"/>
        </w:rPr>
      </w:pPr>
      <w:r w:rsidRPr="0048644F">
        <w:rPr>
          <w:rFonts w:ascii="Arial" w:hAnsi="Arial" w:cs="Arial"/>
          <w:lang w:val="en-US"/>
        </w:rPr>
        <w:t>Reflect on assessment and feedback as part of the module annual evaluation process.</w:t>
      </w:r>
    </w:p>
    <w:p w14:paraId="2F6D3B26" w14:textId="77777777" w:rsidR="00DE4E52" w:rsidRPr="0048644F" w:rsidRDefault="00DE4E52" w:rsidP="55C71F2C">
      <w:pPr>
        <w:spacing w:line="276" w:lineRule="auto"/>
        <w:ind w:right="215"/>
        <w:rPr>
          <w:rFonts w:ascii="Arial" w:hAnsi="Arial" w:cs="Arial"/>
          <w:lang w:val="en-US"/>
        </w:rPr>
      </w:pPr>
    </w:p>
    <w:p w14:paraId="255705C3" w14:textId="5AA963F9" w:rsidR="00313D8A" w:rsidRPr="0048644F" w:rsidRDefault="55C71F2C" w:rsidP="55C71F2C">
      <w:pPr>
        <w:spacing w:line="276" w:lineRule="auto"/>
        <w:ind w:right="215"/>
        <w:rPr>
          <w:rFonts w:ascii="Arial" w:hAnsi="Arial" w:cs="Arial"/>
          <w:lang w:val="en-US"/>
        </w:rPr>
      </w:pPr>
      <w:r w:rsidRPr="0048644F">
        <w:rPr>
          <w:rFonts w:ascii="Arial" w:hAnsi="Arial" w:cs="Arial"/>
          <w:lang w:val="en-US"/>
        </w:rPr>
        <w:t>Teaching staff are expected to:</w:t>
      </w:r>
    </w:p>
    <w:p w14:paraId="7569A73B" w14:textId="06BFD8B2" w:rsidR="00313D8A" w:rsidRPr="0048644F" w:rsidRDefault="55C71F2C" w:rsidP="55C71F2C">
      <w:pPr>
        <w:pStyle w:val="ListParagraph"/>
        <w:numPr>
          <w:ilvl w:val="0"/>
          <w:numId w:val="20"/>
        </w:numPr>
        <w:spacing w:line="276" w:lineRule="auto"/>
        <w:ind w:right="215"/>
        <w:rPr>
          <w:rFonts w:eastAsiaTheme="minorEastAsia"/>
          <w:lang w:val="en-US"/>
        </w:rPr>
      </w:pPr>
      <w:r w:rsidRPr="0048644F">
        <w:rPr>
          <w:rFonts w:ascii="Arial" w:hAnsi="Arial" w:cs="Arial"/>
          <w:lang w:val="en-US"/>
        </w:rPr>
        <w:t>Ensure marking is fair and transparent, using grading criteria</w:t>
      </w:r>
      <w:r w:rsidR="00AF4949" w:rsidRPr="0048644F">
        <w:rPr>
          <w:rFonts w:ascii="Arial" w:hAnsi="Arial" w:cs="Arial"/>
          <w:lang w:val="en-US"/>
        </w:rPr>
        <w:t>.</w:t>
      </w:r>
    </w:p>
    <w:p w14:paraId="08E8E4A8" w14:textId="6FB5C644" w:rsidR="0085572E" w:rsidRPr="0048644F" w:rsidRDefault="0085572E" w:rsidP="55C71F2C">
      <w:pPr>
        <w:pStyle w:val="ListParagraph"/>
        <w:numPr>
          <w:ilvl w:val="0"/>
          <w:numId w:val="20"/>
        </w:numPr>
        <w:spacing w:line="276" w:lineRule="auto"/>
        <w:ind w:right="215"/>
        <w:rPr>
          <w:rFonts w:eastAsiaTheme="minorEastAsia"/>
          <w:lang w:val="en-US"/>
        </w:rPr>
      </w:pPr>
      <w:r w:rsidRPr="0048644F">
        <w:rPr>
          <w:rFonts w:ascii="Arial" w:hAnsi="Arial" w:cs="Arial"/>
          <w:lang w:val="en-US"/>
        </w:rPr>
        <w:t xml:space="preserve">Ensure that feedback helps to scaffold students’ learning </w:t>
      </w:r>
      <w:r w:rsidR="00C577EB" w:rsidRPr="0048644F">
        <w:rPr>
          <w:rFonts w:ascii="Arial" w:hAnsi="Arial" w:cs="Arial"/>
          <w:lang w:val="en-US"/>
        </w:rPr>
        <w:t>for instance through</w:t>
      </w:r>
      <w:r w:rsidRPr="0048644F">
        <w:rPr>
          <w:rFonts w:ascii="Arial" w:hAnsi="Arial" w:cs="Arial"/>
          <w:lang w:val="en-US"/>
        </w:rPr>
        <w:t xml:space="preserve"> providing specific guidance on how to improve</w:t>
      </w:r>
      <w:r w:rsidR="00C577EB" w:rsidRPr="0048644F">
        <w:rPr>
          <w:rFonts w:ascii="Arial" w:hAnsi="Arial" w:cs="Arial"/>
          <w:lang w:val="en-US"/>
        </w:rPr>
        <w:t xml:space="preserve"> and providing opportunities to reflect on formative feedback</w:t>
      </w:r>
      <w:r w:rsidRPr="0048644F">
        <w:rPr>
          <w:rFonts w:ascii="Arial" w:hAnsi="Arial" w:cs="Arial"/>
          <w:lang w:val="en-US"/>
        </w:rPr>
        <w:t>.</w:t>
      </w:r>
    </w:p>
    <w:p w14:paraId="2C5F3E25" w14:textId="1E3EA296" w:rsidR="00313D8A" w:rsidRPr="0048644F" w:rsidRDefault="55C71F2C" w:rsidP="55C71F2C">
      <w:pPr>
        <w:pStyle w:val="ListParagraph"/>
        <w:numPr>
          <w:ilvl w:val="0"/>
          <w:numId w:val="20"/>
        </w:numPr>
        <w:spacing w:line="276" w:lineRule="auto"/>
        <w:ind w:right="215"/>
        <w:rPr>
          <w:rFonts w:eastAsiaTheme="minorEastAsia"/>
          <w:lang w:val="en-US"/>
        </w:rPr>
      </w:pPr>
      <w:r w:rsidRPr="0048644F">
        <w:rPr>
          <w:rFonts w:ascii="Arial" w:hAnsi="Arial" w:cs="Arial"/>
          <w:lang w:val="en-US"/>
        </w:rPr>
        <w:t>Deliver feedback on assessments within 3 working weeks of the s</w:t>
      </w:r>
      <w:r w:rsidR="0023047A" w:rsidRPr="0048644F">
        <w:rPr>
          <w:rFonts w:ascii="Arial" w:hAnsi="Arial" w:cs="Arial"/>
          <w:lang w:val="en-US"/>
        </w:rPr>
        <w:t>ubmission deadline</w:t>
      </w:r>
      <w:r w:rsidR="0067022B" w:rsidRPr="0048644F">
        <w:rPr>
          <w:rFonts w:ascii="Arial" w:hAnsi="Arial" w:cs="Arial"/>
          <w:lang w:val="en-US"/>
        </w:rPr>
        <w:t xml:space="preserve"> to allow students to build on their tutor’s evaluation of their work</w:t>
      </w:r>
      <w:r w:rsidR="0023047A" w:rsidRPr="0048644F">
        <w:rPr>
          <w:rFonts w:ascii="Arial" w:hAnsi="Arial" w:cs="Arial"/>
          <w:lang w:val="en-US"/>
        </w:rPr>
        <w:t>.</w:t>
      </w:r>
      <w:r w:rsidR="004F0171" w:rsidRPr="0048644F">
        <w:rPr>
          <w:rFonts w:ascii="Arial" w:hAnsi="Arial" w:cs="Arial"/>
          <w:lang w:val="en-US"/>
        </w:rPr>
        <w:t xml:space="preserve"> </w:t>
      </w:r>
      <w:r w:rsidR="00BB2317" w:rsidRPr="0048644F">
        <w:rPr>
          <w:rFonts w:ascii="Arial" w:hAnsi="Arial" w:cs="Arial"/>
          <w:lang w:val="en-US"/>
        </w:rPr>
        <w:t xml:space="preserve">This might mean that </w:t>
      </w:r>
      <w:r w:rsidR="00021515" w:rsidRPr="0048644F">
        <w:rPr>
          <w:rFonts w:ascii="Arial" w:hAnsi="Arial" w:cs="Arial"/>
          <w:lang w:val="en-US"/>
        </w:rPr>
        <w:t>the work has not yet been through the moderation process and marks might change</w:t>
      </w:r>
      <w:r w:rsidR="0067022B" w:rsidRPr="0048644F">
        <w:rPr>
          <w:rFonts w:ascii="Arial" w:hAnsi="Arial" w:cs="Arial"/>
          <w:lang w:val="en-US"/>
        </w:rPr>
        <w:t xml:space="preserve">. </w:t>
      </w:r>
      <w:r w:rsidR="00BB2317" w:rsidRPr="0048644F">
        <w:rPr>
          <w:rFonts w:ascii="Arial" w:hAnsi="Arial" w:cs="Arial"/>
          <w:lang w:val="en-US"/>
        </w:rPr>
        <w:t>(</w:t>
      </w:r>
      <w:r w:rsidR="004F0171" w:rsidRPr="0048644F">
        <w:rPr>
          <w:rFonts w:ascii="Arial" w:hAnsi="Arial" w:cs="Arial"/>
          <w:lang w:val="en-US"/>
        </w:rPr>
        <w:t>Note, some final summative assessments</w:t>
      </w:r>
      <w:r w:rsidR="00F64891" w:rsidRPr="0048644F">
        <w:rPr>
          <w:rFonts w:ascii="Arial" w:hAnsi="Arial" w:cs="Arial"/>
          <w:lang w:val="en-US"/>
        </w:rPr>
        <w:t xml:space="preserve">, for example examinations and dissertations, are exempt from the </w:t>
      </w:r>
      <w:r w:rsidR="0025093B" w:rsidRPr="0048644F">
        <w:rPr>
          <w:rFonts w:ascii="Arial" w:hAnsi="Arial" w:cs="Arial"/>
          <w:lang w:val="en-US"/>
        </w:rPr>
        <w:t>three-week</w:t>
      </w:r>
      <w:r w:rsidR="00F64891" w:rsidRPr="0048644F">
        <w:rPr>
          <w:rFonts w:ascii="Arial" w:hAnsi="Arial" w:cs="Arial"/>
          <w:lang w:val="en-US"/>
        </w:rPr>
        <w:t xml:space="preserve"> rule to allow for appropriate quality processes to be conducted</w:t>
      </w:r>
      <w:r w:rsidR="00AF4949" w:rsidRPr="0048644F">
        <w:rPr>
          <w:rFonts w:ascii="Arial" w:hAnsi="Arial" w:cs="Arial"/>
          <w:lang w:val="en-US"/>
        </w:rPr>
        <w:t>.</w:t>
      </w:r>
      <w:r w:rsidR="00A115F9" w:rsidRPr="0048644F">
        <w:rPr>
          <w:rFonts w:ascii="Arial" w:hAnsi="Arial" w:cs="Arial"/>
          <w:lang w:val="en-US"/>
        </w:rPr>
        <w:t>)</w:t>
      </w:r>
    </w:p>
    <w:p w14:paraId="5A9DA6B3" w14:textId="070366DC" w:rsidR="002C710C" w:rsidRPr="0048644F" w:rsidRDefault="0048644F" w:rsidP="002C710C">
      <w:pPr>
        <w:pStyle w:val="ListParagraph"/>
        <w:numPr>
          <w:ilvl w:val="0"/>
          <w:numId w:val="20"/>
        </w:numPr>
        <w:spacing w:line="276" w:lineRule="auto"/>
        <w:ind w:right="215"/>
        <w:rPr>
          <w:rFonts w:eastAsiaTheme="minorEastAsia"/>
          <w:lang w:val="en-US"/>
        </w:rPr>
      </w:pPr>
      <w:r w:rsidRPr="0048644F">
        <w:rPr>
          <w:rFonts w:ascii="Arial" w:hAnsi="Arial" w:cs="Arial"/>
          <w:lang w:val="en-US"/>
        </w:rPr>
        <w:t>Use</w:t>
      </w:r>
      <w:r w:rsidR="0023047A" w:rsidRPr="0048644F">
        <w:rPr>
          <w:rFonts w:ascii="Arial" w:hAnsi="Arial" w:cs="Arial"/>
          <w:lang w:val="en-US"/>
        </w:rPr>
        <w:t xml:space="preserve"> the affordances of assessment technology including free text, rubrics, audio recordings and/or in-text annotations as appropriate</w:t>
      </w:r>
      <w:r w:rsidRPr="0048644F">
        <w:rPr>
          <w:rFonts w:ascii="Arial" w:hAnsi="Arial" w:cs="Arial"/>
          <w:lang w:val="en-US"/>
        </w:rPr>
        <w:t xml:space="preserve"> when giving feedback, as well as in-person feedback opportunities</w:t>
      </w:r>
    </w:p>
    <w:p w14:paraId="63E671E8" w14:textId="106A827A" w:rsidR="00AC11D6" w:rsidRPr="0048644F" w:rsidRDefault="00AC11D6" w:rsidP="46FF7E47">
      <w:pPr>
        <w:pStyle w:val="ListParagraph"/>
        <w:numPr>
          <w:ilvl w:val="0"/>
          <w:numId w:val="20"/>
        </w:numPr>
        <w:spacing w:line="276" w:lineRule="auto"/>
        <w:ind w:right="215"/>
        <w:rPr>
          <w:rFonts w:eastAsiaTheme="minorEastAsia"/>
          <w:lang w:val="en-US"/>
        </w:rPr>
      </w:pPr>
      <w:r w:rsidRPr="0048644F">
        <w:rPr>
          <w:rFonts w:ascii="Arial" w:hAnsi="Arial" w:cs="Arial"/>
          <w:lang w:val="en-US"/>
        </w:rPr>
        <w:t>Contribute to assessment quality processes as required.</w:t>
      </w:r>
    </w:p>
    <w:p w14:paraId="7E2A8D49" w14:textId="53B88A90" w:rsidR="00D10CC7" w:rsidRPr="0048644F" w:rsidRDefault="00D10CC7" w:rsidP="001A72E4">
      <w:pPr>
        <w:spacing w:line="276" w:lineRule="auto"/>
        <w:ind w:left="102" w:right="215"/>
        <w:rPr>
          <w:rFonts w:eastAsiaTheme="minorEastAsia"/>
          <w:lang w:val="en-US"/>
        </w:rPr>
      </w:pPr>
    </w:p>
    <w:p w14:paraId="6A8DF87C" w14:textId="35EA0AC9" w:rsidR="0023047A" w:rsidRPr="0048644F" w:rsidRDefault="00AC11D6" w:rsidP="001A72E4">
      <w:pPr>
        <w:spacing w:line="276" w:lineRule="auto"/>
        <w:ind w:left="102" w:right="215"/>
        <w:rPr>
          <w:rFonts w:ascii="Arial" w:hAnsi="Arial" w:cs="Arial"/>
          <w:b/>
          <w:bCs/>
          <w:lang w:val="en-US"/>
        </w:rPr>
      </w:pPr>
      <w:r w:rsidRPr="0048644F">
        <w:rPr>
          <w:rFonts w:ascii="Arial" w:hAnsi="Arial" w:cs="Arial"/>
          <w:b/>
          <w:bCs/>
          <w:lang w:val="en-US"/>
        </w:rPr>
        <w:t>School oversight of assessment, marking and feedback</w:t>
      </w:r>
    </w:p>
    <w:p w14:paraId="1D82658D" w14:textId="5422D459" w:rsidR="00AC11D6" w:rsidRPr="0048644F" w:rsidRDefault="00AC11D6" w:rsidP="001A72E4">
      <w:pPr>
        <w:spacing w:line="276" w:lineRule="auto"/>
        <w:ind w:left="102" w:right="215"/>
        <w:rPr>
          <w:rFonts w:ascii="Arial" w:hAnsi="Arial" w:cs="Arial"/>
          <w:lang w:val="en-US"/>
        </w:rPr>
      </w:pPr>
      <w:r w:rsidRPr="0048644F">
        <w:rPr>
          <w:rFonts w:ascii="Arial" w:hAnsi="Arial" w:cs="Arial"/>
          <w:lang w:val="en-US"/>
        </w:rPr>
        <w:t>School leadership teams should ensure that:</w:t>
      </w:r>
    </w:p>
    <w:p w14:paraId="0E247D50" w14:textId="0AE3EB55" w:rsidR="004F3DB3" w:rsidRPr="0048644F" w:rsidRDefault="00AC11D6" w:rsidP="00AF4949">
      <w:pPr>
        <w:pStyle w:val="ListParagraph"/>
        <w:numPr>
          <w:ilvl w:val="0"/>
          <w:numId w:val="25"/>
        </w:numPr>
        <w:spacing w:line="276" w:lineRule="auto"/>
        <w:ind w:right="215"/>
        <w:rPr>
          <w:rFonts w:ascii="Arial" w:hAnsi="Arial" w:cs="Arial"/>
          <w:lang w:val="en-US"/>
        </w:rPr>
      </w:pPr>
      <w:r w:rsidRPr="0048644F">
        <w:rPr>
          <w:rFonts w:ascii="Arial" w:hAnsi="Arial" w:cs="Arial"/>
          <w:lang w:val="en-US"/>
        </w:rPr>
        <w:t>The</w:t>
      </w:r>
      <w:r w:rsidR="00583789" w:rsidRPr="0048644F">
        <w:rPr>
          <w:rFonts w:ascii="Arial" w:hAnsi="Arial" w:cs="Arial"/>
          <w:lang w:val="en-US"/>
        </w:rPr>
        <w:t xml:space="preserve"> </w:t>
      </w:r>
      <w:r w:rsidR="0023047A" w:rsidRPr="0048644F">
        <w:rPr>
          <w:rFonts w:ascii="Arial" w:hAnsi="Arial" w:cs="Arial"/>
          <w:lang w:val="en-US"/>
        </w:rPr>
        <w:t>assessment load</w:t>
      </w:r>
      <w:r w:rsidRPr="0048644F">
        <w:rPr>
          <w:rFonts w:ascii="Arial" w:hAnsi="Arial" w:cs="Arial"/>
          <w:lang w:val="en-US"/>
        </w:rPr>
        <w:t>s</w:t>
      </w:r>
      <w:r w:rsidR="0023047A" w:rsidRPr="0048644F">
        <w:rPr>
          <w:rFonts w:ascii="Arial" w:hAnsi="Arial" w:cs="Arial"/>
          <w:lang w:val="en-US"/>
        </w:rPr>
        <w:t xml:space="preserve"> </w:t>
      </w:r>
      <w:r w:rsidRPr="0048644F">
        <w:rPr>
          <w:rFonts w:ascii="Arial" w:hAnsi="Arial" w:cs="Arial"/>
          <w:lang w:val="en-US"/>
        </w:rPr>
        <w:t>for taught courses are</w:t>
      </w:r>
      <w:r w:rsidR="002B5717" w:rsidRPr="0048644F">
        <w:rPr>
          <w:rFonts w:ascii="Arial" w:hAnsi="Arial" w:cs="Arial"/>
          <w:lang w:val="en-US"/>
        </w:rPr>
        <w:t xml:space="preserve"> fair and proportionate, and comparable </w:t>
      </w:r>
      <w:r w:rsidR="0023047A" w:rsidRPr="0048644F">
        <w:rPr>
          <w:rFonts w:ascii="Arial" w:hAnsi="Arial" w:cs="Arial"/>
          <w:lang w:val="en-US"/>
        </w:rPr>
        <w:t>between modules</w:t>
      </w:r>
      <w:r w:rsidRPr="0048644F">
        <w:rPr>
          <w:rFonts w:ascii="Arial" w:hAnsi="Arial" w:cs="Arial"/>
          <w:lang w:val="en-US"/>
        </w:rPr>
        <w:t xml:space="preserve"> and courses</w:t>
      </w:r>
      <w:r w:rsidR="0023047A" w:rsidRPr="0048644F">
        <w:rPr>
          <w:rFonts w:ascii="Arial" w:hAnsi="Arial" w:cs="Arial"/>
          <w:lang w:val="en-US"/>
        </w:rPr>
        <w:t>.</w:t>
      </w:r>
    </w:p>
    <w:p w14:paraId="799FD4F8" w14:textId="0EA399D5" w:rsidR="00D85A43" w:rsidRPr="0048644F" w:rsidRDefault="00583789" w:rsidP="00AF4949">
      <w:pPr>
        <w:pStyle w:val="ListParagraph"/>
        <w:numPr>
          <w:ilvl w:val="0"/>
          <w:numId w:val="25"/>
        </w:numPr>
        <w:spacing w:line="276" w:lineRule="auto"/>
        <w:ind w:right="215"/>
        <w:rPr>
          <w:rFonts w:ascii="Arial" w:hAnsi="Arial" w:cs="Arial"/>
          <w:lang w:val="en-US"/>
        </w:rPr>
      </w:pPr>
      <w:r w:rsidRPr="0048644F">
        <w:rPr>
          <w:rFonts w:ascii="Arial" w:hAnsi="Arial" w:cs="Arial"/>
          <w:lang w:val="en-US"/>
        </w:rPr>
        <w:t xml:space="preserve">The language used in </w:t>
      </w:r>
      <w:r w:rsidR="0023047A" w:rsidRPr="0048644F">
        <w:rPr>
          <w:rFonts w:ascii="Arial" w:hAnsi="Arial" w:cs="Arial"/>
          <w:lang w:val="en-US"/>
        </w:rPr>
        <w:t>grade descriptor</w:t>
      </w:r>
      <w:r w:rsidRPr="0048644F">
        <w:rPr>
          <w:rFonts w:ascii="Arial" w:hAnsi="Arial" w:cs="Arial"/>
          <w:lang w:val="en-US"/>
        </w:rPr>
        <w:t>s</w:t>
      </w:r>
      <w:r w:rsidR="0023047A" w:rsidRPr="0048644F">
        <w:rPr>
          <w:rFonts w:ascii="Arial" w:hAnsi="Arial" w:cs="Arial"/>
          <w:lang w:val="en-US"/>
        </w:rPr>
        <w:t xml:space="preserve"> is consist</w:t>
      </w:r>
      <w:r w:rsidRPr="0048644F">
        <w:rPr>
          <w:rFonts w:ascii="Arial" w:hAnsi="Arial" w:cs="Arial"/>
          <w:lang w:val="en-US"/>
        </w:rPr>
        <w:t>ent</w:t>
      </w:r>
      <w:r w:rsidR="0023047A" w:rsidRPr="0048644F">
        <w:rPr>
          <w:rFonts w:ascii="Arial" w:hAnsi="Arial" w:cs="Arial"/>
          <w:lang w:val="en-US"/>
        </w:rPr>
        <w:t xml:space="preserve">. </w:t>
      </w:r>
    </w:p>
    <w:p w14:paraId="64633F2F" w14:textId="2B72DEC9" w:rsidR="0023047A" w:rsidRPr="0048644F" w:rsidRDefault="00AF4949" w:rsidP="00AF4949">
      <w:pPr>
        <w:pStyle w:val="ListParagraph"/>
        <w:numPr>
          <w:ilvl w:val="0"/>
          <w:numId w:val="25"/>
        </w:numPr>
        <w:spacing w:line="276" w:lineRule="auto"/>
        <w:ind w:right="215"/>
        <w:rPr>
          <w:rFonts w:ascii="Arial" w:hAnsi="Arial" w:cs="Arial"/>
          <w:lang w:val="en-US"/>
        </w:rPr>
      </w:pPr>
      <w:r w:rsidRPr="0048644F">
        <w:rPr>
          <w:rFonts w:ascii="Arial" w:hAnsi="Arial" w:cs="Arial"/>
          <w:lang w:val="en-US"/>
        </w:rPr>
        <w:lastRenderedPageBreak/>
        <w:t>S</w:t>
      </w:r>
      <w:r w:rsidR="00583789" w:rsidRPr="0048644F">
        <w:rPr>
          <w:rFonts w:ascii="Arial" w:hAnsi="Arial" w:cs="Arial"/>
          <w:lang w:val="en-US"/>
        </w:rPr>
        <w:t xml:space="preserve">ystems </w:t>
      </w:r>
      <w:r w:rsidR="00D438A6" w:rsidRPr="0048644F">
        <w:rPr>
          <w:rFonts w:ascii="Arial" w:hAnsi="Arial" w:cs="Arial"/>
          <w:lang w:val="en-US"/>
        </w:rPr>
        <w:t xml:space="preserve">are in place </w:t>
      </w:r>
      <w:r w:rsidR="00583789" w:rsidRPr="0048644F">
        <w:rPr>
          <w:rFonts w:ascii="Arial" w:hAnsi="Arial" w:cs="Arial"/>
          <w:lang w:val="en-US"/>
        </w:rPr>
        <w:t xml:space="preserve">to check that assessments and feedback are </w:t>
      </w:r>
      <w:r w:rsidR="00EF6014" w:rsidRPr="0048644F">
        <w:rPr>
          <w:rFonts w:ascii="Arial" w:hAnsi="Arial" w:cs="Arial"/>
          <w:lang w:val="en-US"/>
        </w:rPr>
        <w:t xml:space="preserve">delivered </w:t>
      </w:r>
      <w:r w:rsidR="0023047A" w:rsidRPr="0048644F">
        <w:rPr>
          <w:rFonts w:ascii="Arial" w:hAnsi="Arial" w:cs="Arial"/>
          <w:lang w:val="en-US"/>
        </w:rPr>
        <w:t>at the appropriate time</w:t>
      </w:r>
      <w:r w:rsidRPr="0048644F">
        <w:rPr>
          <w:rFonts w:ascii="Arial" w:hAnsi="Arial" w:cs="Arial"/>
          <w:lang w:val="en-US"/>
        </w:rPr>
        <w:t>.</w:t>
      </w:r>
    </w:p>
    <w:p w14:paraId="578E9470" w14:textId="671D9630" w:rsidR="002B5717" w:rsidRPr="0048644F" w:rsidRDefault="00AF4949" w:rsidP="00AF4949">
      <w:pPr>
        <w:pStyle w:val="ListParagraph"/>
        <w:numPr>
          <w:ilvl w:val="0"/>
          <w:numId w:val="25"/>
        </w:numPr>
        <w:spacing w:line="276" w:lineRule="auto"/>
        <w:ind w:right="215"/>
        <w:rPr>
          <w:rFonts w:ascii="Arial" w:hAnsi="Arial" w:cs="Arial"/>
          <w:lang w:val="en-US"/>
        </w:rPr>
      </w:pPr>
      <w:r w:rsidRPr="0048644F">
        <w:rPr>
          <w:rFonts w:ascii="Arial" w:hAnsi="Arial" w:cs="Arial"/>
          <w:lang w:val="en-US"/>
        </w:rPr>
        <w:t>A</w:t>
      </w:r>
      <w:r w:rsidR="00226166" w:rsidRPr="0048644F">
        <w:rPr>
          <w:rFonts w:ascii="Arial" w:hAnsi="Arial" w:cs="Arial"/>
          <w:lang w:val="en-US"/>
        </w:rPr>
        <w:t xml:space="preserve">ssessment decisions are subject to </w:t>
      </w:r>
      <w:r w:rsidR="49C54891" w:rsidRPr="0048644F">
        <w:rPr>
          <w:rFonts w:ascii="Arial" w:hAnsi="Arial" w:cs="Arial"/>
          <w:lang w:val="en-US"/>
        </w:rPr>
        <w:t xml:space="preserve">consistent grading criteria and </w:t>
      </w:r>
      <w:r w:rsidR="00226166" w:rsidRPr="0048644F">
        <w:rPr>
          <w:rFonts w:ascii="Arial" w:hAnsi="Arial" w:cs="Arial"/>
          <w:lang w:val="en-US"/>
        </w:rPr>
        <w:t>quality assurance processes</w:t>
      </w:r>
      <w:r w:rsidRPr="0048644F">
        <w:rPr>
          <w:rFonts w:ascii="Arial" w:hAnsi="Arial" w:cs="Arial"/>
          <w:lang w:val="en-US"/>
        </w:rPr>
        <w:t>.</w:t>
      </w:r>
    </w:p>
    <w:p w14:paraId="0020F19F" w14:textId="582FCB57" w:rsidR="008A4216" w:rsidRPr="0048644F" w:rsidRDefault="00AF4949" w:rsidP="00AF4949">
      <w:pPr>
        <w:pStyle w:val="ListParagraph"/>
        <w:numPr>
          <w:ilvl w:val="0"/>
          <w:numId w:val="25"/>
        </w:numPr>
        <w:spacing w:line="276" w:lineRule="auto"/>
        <w:ind w:right="215"/>
        <w:rPr>
          <w:rFonts w:ascii="Arial" w:hAnsi="Arial" w:cs="Arial"/>
          <w:lang w:val="en-US"/>
        </w:rPr>
      </w:pPr>
      <w:r w:rsidRPr="0048644F">
        <w:rPr>
          <w:rFonts w:ascii="Arial" w:hAnsi="Arial" w:cs="Arial"/>
          <w:lang w:val="en-US"/>
        </w:rPr>
        <w:t xml:space="preserve">Module </w:t>
      </w:r>
      <w:r w:rsidR="00583789" w:rsidRPr="0048644F">
        <w:rPr>
          <w:rFonts w:ascii="Arial" w:hAnsi="Arial" w:cs="Arial"/>
          <w:lang w:val="en-US"/>
        </w:rPr>
        <w:t>p</w:t>
      </w:r>
      <w:r w:rsidR="0023047A" w:rsidRPr="0048644F">
        <w:rPr>
          <w:rFonts w:ascii="Arial" w:hAnsi="Arial" w:cs="Arial"/>
          <w:lang w:val="en-US"/>
        </w:rPr>
        <w:t>erformance in assessment is reviewed</w:t>
      </w:r>
      <w:r w:rsidRPr="0048644F">
        <w:rPr>
          <w:rFonts w:ascii="Arial" w:hAnsi="Arial" w:cs="Arial"/>
          <w:lang w:val="en-US"/>
        </w:rPr>
        <w:t xml:space="preserve"> annually.</w:t>
      </w:r>
    </w:p>
    <w:sectPr w:rsidR="008A4216" w:rsidRPr="004864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C0C6A" w14:textId="77777777" w:rsidR="00624CBF" w:rsidRDefault="00624CBF" w:rsidP="00846DFF">
      <w:pPr>
        <w:spacing w:after="0" w:line="240" w:lineRule="auto"/>
      </w:pPr>
      <w:r>
        <w:separator/>
      </w:r>
    </w:p>
  </w:endnote>
  <w:endnote w:type="continuationSeparator" w:id="0">
    <w:p w14:paraId="35492FAB" w14:textId="77777777" w:rsidR="00624CBF" w:rsidRDefault="00624CBF" w:rsidP="00846DFF">
      <w:pPr>
        <w:spacing w:after="0" w:line="240" w:lineRule="auto"/>
      </w:pPr>
      <w:r>
        <w:continuationSeparator/>
      </w:r>
    </w:p>
  </w:endnote>
  <w:endnote w:type="continuationNotice" w:id="1">
    <w:p w14:paraId="1E364070" w14:textId="77777777" w:rsidR="00624CBF" w:rsidRDefault="00624C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AA7B2" w14:textId="77777777" w:rsidR="00624CBF" w:rsidRDefault="00624CBF" w:rsidP="00846DFF">
      <w:pPr>
        <w:spacing w:after="0" w:line="240" w:lineRule="auto"/>
      </w:pPr>
      <w:r>
        <w:separator/>
      </w:r>
    </w:p>
  </w:footnote>
  <w:footnote w:type="continuationSeparator" w:id="0">
    <w:p w14:paraId="53ECEC2E" w14:textId="77777777" w:rsidR="00624CBF" w:rsidRDefault="00624CBF" w:rsidP="00846DFF">
      <w:pPr>
        <w:spacing w:after="0" w:line="240" w:lineRule="auto"/>
      </w:pPr>
      <w:r>
        <w:continuationSeparator/>
      </w:r>
    </w:p>
  </w:footnote>
  <w:footnote w:type="continuationNotice" w:id="1">
    <w:p w14:paraId="42FCC24F" w14:textId="77777777" w:rsidR="00624CBF" w:rsidRDefault="00624CBF">
      <w:pPr>
        <w:spacing w:after="0" w:line="240" w:lineRule="auto"/>
      </w:pPr>
    </w:p>
  </w:footnote>
  <w:footnote w:id="2">
    <w:p w14:paraId="2D2F4231" w14:textId="2031F421" w:rsidR="003368DD" w:rsidRDefault="003368D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="005F69A3">
          <w:rPr>
            <w:rStyle w:val="Hyperlink"/>
          </w:rPr>
          <w:t>Assessment (qaa.ac.uk)</w:t>
        </w:r>
      </w:hyperlink>
    </w:p>
  </w:footnote>
  <w:footnote w:id="3">
    <w:p w14:paraId="6DEFC3AE" w14:textId="4962572E" w:rsidR="00920CB3" w:rsidRDefault="00920CB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142493">
        <w:t>University policy requires that students receive feedback within three working weeks.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15067"/>
    <w:multiLevelType w:val="hybridMultilevel"/>
    <w:tmpl w:val="B15CC8AA"/>
    <w:lvl w:ilvl="0" w:tplc="9118CF1C">
      <w:numFmt w:val="bullet"/>
      <w:lvlText w:val="-"/>
      <w:lvlJc w:val="left"/>
      <w:pPr>
        <w:ind w:left="1182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EA68C5"/>
    <w:multiLevelType w:val="hybridMultilevel"/>
    <w:tmpl w:val="5EC66C00"/>
    <w:lvl w:ilvl="0" w:tplc="75FCA2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53C4A"/>
    <w:multiLevelType w:val="hybridMultilevel"/>
    <w:tmpl w:val="CC126D8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637EC"/>
    <w:multiLevelType w:val="hybridMultilevel"/>
    <w:tmpl w:val="FFFFFFFF"/>
    <w:lvl w:ilvl="0" w:tplc="02F00224">
      <w:start w:val="1"/>
      <w:numFmt w:val="decimal"/>
      <w:lvlText w:val="%1."/>
      <w:lvlJc w:val="left"/>
      <w:pPr>
        <w:ind w:left="720" w:hanging="360"/>
      </w:pPr>
    </w:lvl>
    <w:lvl w:ilvl="1" w:tplc="87D2F136">
      <w:start w:val="1"/>
      <w:numFmt w:val="lowerLetter"/>
      <w:lvlText w:val="%2."/>
      <w:lvlJc w:val="left"/>
      <w:pPr>
        <w:ind w:left="1440" w:hanging="360"/>
      </w:pPr>
    </w:lvl>
    <w:lvl w:ilvl="2" w:tplc="5768B6FA">
      <w:start w:val="1"/>
      <w:numFmt w:val="lowerRoman"/>
      <w:lvlText w:val="%3."/>
      <w:lvlJc w:val="right"/>
      <w:pPr>
        <w:ind w:left="2160" w:hanging="180"/>
      </w:pPr>
    </w:lvl>
    <w:lvl w:ilvl="3" w:tplc="4B80F568">
      <w:start w:val="1"/>
      <w:numFmt w:val="decimal"/>
      <w:lvlText w:val="%4."/>
      <w:lvlJc w:val="left"/>
      <w:pPr>
        <w:ind w:left="2880" w:hanging="360"/>
      </w:pPr>
    </w:lvl>
    <w:lvl w:ilvl="4" w:tplc="2A380BB8">
      <w:start w:val="1"/>
      <w:numFmt w:val="lowerLetter"/>
      <w:lvlText w:val="%5."/>
      <w:lvlJc w:val="left"/>
      <w:pPr>
        <w:ind w:left="3600" w:hanging="360"/>
      </w:pPr>
    </w:lvl>
    <w:lvl w:ilvl="5" w:tplc="FE525708">
      <w:start w:val="1"/>
      <w:numFmt w:val="lowerRoman"/>
      <w:lvlText w:val="%6."/>
      <w:lvlJc w:val="right"/>
      <w:pPr>
        <w:ind w:left="4320" w:hanging="180"/>
      </w:pPr>
    </w:lvl>
    <w:lvl w:ilvl="6" w:tplc="2DDA5782">
      <w:start w:val="1"/>
      <w:numFmt w:val="decimal"/>
      <w:lvlText w:val="%7."/>
      <w:lvlJc w:val="left"/>
      <w:pPr>
        <w:ind w:left="5040" w:hanging="360"/>
      </w:pPr>
    </w:lvl>
    <w:lvl w:ilvl="7" w:tplc="AE1E4E14">
      <w:start w:val="1"/>
      <w:numFmt w:val="lowerLetter"/>
      <w:lvlText w:val="%8."/>
      <w:lvlJc w:val="left"/>
      <w:pPr>
        <w:ind w:left="5760" w:hanging="360"/>
      </w:pPr>
    </w:lvl>
    <w:lvl w:ilvl="8" w:tplc="B970B0B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076F0"/>
    <w:multiLevelType w:val="hybridMultilevel"/>
    <w:tmpl w:val="55D68B92"/>
    <w:lvl w:ilvl="0" w:tplc="E274F9AC">
      <w:numFmt w:val="bullet"/>
      <w:lvlText w:val="-"/>
      <w:lvlJc w:val="left"/>
      <w:pPr>
        <w:ind w:left="522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5" w15:restartNumberingAfterBreak="0">
    <w:nsid w:val="17210EB1"/>
    <w:multiLevelType w:val="hybridMultilevel"/>
    <w:tmpl w:val="D0500C64"/>
    <w:lvl w:ilvl="0" w:tplc="2E7C9D2E">
      <w:start w:val="1"/>
      <w:numFmt w:val="decimal"/>
      <w:lvlText w:val="%1."/>
      <w:lvlJc w:val="left"/>
      <w:pPr>
        <w:ind w:left="822" w:hanging="360"/>
      </w:pPr>
      <w:rPr>
        <w:rFonts w:ascii="Arial" w:hAnsi="Arial" w:hint="default"/>
      </w:rPr>
    </w:lvl>
    <w:lvl w:ilvl="1" w:tplc="94C038C2">
      <w:start w:val="1"/>
      <w:numFmt w:val="bullet"/>
      <w:lvlText w:val="o"/>
      <w:lvlJc w:val="left"/>
      <w:pPr>
        <w:ind w:left="1542" w:hanging="360"/>
      </w:pPr>
      <w:rPr>
        <w:rFonts w:ascii="Courier New" w:hAnsi="Courier New" w:hint="default"/>
      </w:rPr>
    </w:lvl>
    <w:lvl w:ilvl="2" w:tplc="BF9EBC56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A538CDB0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79484C38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hint="default"/>
      </w:rPr>
    </w:lvl>
    <w:lvl w:ilvl="5" w:tplc="643000F6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5490A132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7E90E872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hint="default"/>
      </w:rPr>
    </w:lvl>
    <w:lvl w:ilvl="8" w:tplc="DC321A10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6" w15:restartNumberingAfterBreak="0">
    <w:nsid w:val="19396299"/>
    <w:multiLevelType w:val="hybridMultilevel"/>
    <w:tmpl w:val="66A2E946"/>
    <w:lvl w:ilvl="0" w:tplc="D9DECD80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7" w15:restartNumberingAfterBreak="0">
    <w:nsid w:val="1DF86A3D"/>
    <w:multiLevelType w:val="hybridMultilevel"/>
    <w:tmpl w:val="AACE4D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849EF"/>
    <w:multiLevelType w:val="hybridMultilevel"/>
    <w:tmpl w:val="E6366474"/>
    <w:lvl w:ilvl="0" w:tplc="9118CF1C">
      <w:numFmt w:val="bullet"/>
      <w:lvlText w:val="-"/>
      <w:lvlJc w:val="left"/>
      <w:pPr>
        <w:ind w:left="462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9" w15:restartNumberingAfterBreak="0">
    <w:nsid w:val="1E5B26D1"/>
    <w:multiLevelType w:val="hybridMultilevel"/>
    <w:tmpl w:val="021E8946"/>
    <w:lvl w:ilvl="0" w:tplc="EA020DFC">
      <w:start w:val="1"/>
      <w:numFmt w:val="decimal"/>
      <w:lvlText w:val="%1."/>
      <w:lvlJc w:val="left"/>
      <w:pPr>
        <w:ind w:left="720" w:hanging="360"/>
      </w:pPr>
    </w:lvl>
    <w:lvl w:ilvl="1" w:tplc="CEAAE858">
      <w:start w:val="1"/>
      <w:numFmt w:val="lowerLetter"/>
      <w:lvlText w:val="%2."/>
      <w:lvlJc w:val="left"/>
      <w:pPr>
        <w:ind w:left="1440" w:hanging="360"/>
      </w:pPr>
    </w:lvl>
    <w:lvl w:ilvl="2" w:tplc="F91A0F5A">
      <w:start w:val="1"/>
      <w:numFmt w:val="lowerRoman"/>
      <w:lvlText w:val="%3."/>
      <w:lvlJc w:val="right"/>
      <w:pPr>
        <w:ind w:left="2160" w:hanging="180"/>
      </w:pPr>
    </w:lvl>
    <w:lvl w:ilvl="3" w:tplc="76762FCA">
      <w:start w:val="1"/>
      <w:numFmt w:val="decimal"/>
      <w:lvlText w:val="%4."/>
      <w:lvlJc w:val="left"/>
      <w:pPr>
        <w:ind w:left="2880" w:hanging="360"/>
      </w:pPr>
    </w:lvl>
    <w:lvl w:ilvl="4" w:tplc="DC347AF8">
      <w:start w:val="1"/>
      <w:numFmt w:val="lowerLetter"/>
      <w:lvlText w:val="%5."/>
      <w:lvlJc w:val="left"/>
      <w:pPr>
        <w:ind w:left="3600" w:hanging="360"/>
      </w:pPr>
    </w:lvl>
    <w:lvl w:ilvl="5" w:tplc="E93E715C">
      <w:start w:val="1"/>
      <w:numFmt w:val="lowerRoman"/>
      <w:lvlText w:val="%6."/>
      <w:lvlJc w:val="right"/>
      <w:pPr>
        <w:ind w:left="4320" w:hanging="180"/>
      </w:pPr>
    </w:lvl>
    <w:lvl w:ilvl="6" w:tplc="366C297C">
      <w:start w:val="1"/>
      <w:numFmt w:val="decimal"/>
      <w:lvlText w:val="%7."/>
      <w:lvlJc w:val="left"/>
      <w:pPr>
        <w:ind w:left="5040" w:hanging="360"/>
      </w:pPr>
    </w:lvl>
    <w:lvl w:ilvl="7" w:tplc="E90C149A">
      <w:start w:val="1"/>
      <w:numFmt w:val="lowerLetter"/>
      <w:lvlText w:val="%8."/>
      <w:lvlJc w:val="left"/>
      <w:pPr>
        <w:ind w:left="5760" w:hanging="360"/>
      </w:pPr>
    </w:lvl>
    <w:lvl w:ilvl="8" w:tplc="D98203D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25700F"/>
    <w:multiLevelType w:val="hybridMultilevel"/>
    <w:tmpl w:val="6B889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A0DCD8"/>
    <w:multiLevelType w:val="hybridMultilevel"/>
    <w:tmpl w:val="7BD40D1E"/>
    <w:lvl w:ilvl="0" w:tplc="B20AA7CC">
      <w:start w:val="1"/>
      <w:numFmt w:val="decimal"/>
      <w:lvlText w:val="%1."/>
      <w:lvlJc w:val="left"/>
      <w:pPr>
        <w:ind w:left="720" w:hanging="360"/>
      </w:pPr>
    </w:lvl>
    <w:lvl w:ilvl="1" w:tplc="BA0E3C5A">
      <w:start w:val="1"/>
      <w:numFmt w:val="lowerLetter"/>
      <w:lvlText w:val="%2."/>
      <w:lvlJc w:val="left"/>
      <w:pPr>
        <w:ind w:left="1440" w:hanging="360"/>
      </w:pPr>
    </w:lvl>
    <w:lvl w:ilvl="2" w:tplc="ADB4754A">
      <w:start w:val="1"/>
      <w:numFmt w:val="lowerRoman"/>
      <w:lvlText w:val="%3."/>
      <w:lvlJc w:val="right"/>
      <w:pPr>
        <w:ind w:left="2160" w:hanging="180"/>
      </w:pPr>
    </w:lvl>
    <w:lvl w:ilvl="3" w:tplc="3A7E86C8">
      <w:start w:val="1"/>
      <w:numFmt w:val="decimal"/>
      <w:lvlText w:val="%4."/>
      <w:lvlJc w:val="left"/>
      <w:pPr>
        <w:ind w:left="2880" w:hanging="360"/>
      </w:pPr>
    </w:lvl>
    <w:lvl w:ilvl="4" w:tplc="2D3A549A">
      <w:start w:val="1"/>
      <w:numFmt w:val="lowerLetter"/>
      <w:lvlText w:val="%5."/>
      <w:lvlJc w:val="left"/>
      <w:pPr>
        <w:ind w:left="3600" w:hanging="360"/>
      </w:pPr>
    </w:lvl>
    <w:lvl w:ilvl="5" w:tplc="1CCCFCEA">
      <w:start w:val="1"/>
      <w:numFmt w:val="lowerRoman"/>
      <w:lvlText w:val="%6."/>
      <w:lvlJc w:val="right"/>
      <w:pPr>
        <w:ind w:left="4320" w:hanging="180"/>
      </w:pPr>
    </w:lvl>
    <w:lvl w:ilvl="6" w:tplc="5A10B308">
      <w:start w:val="1"/>
      <w:numFmt w:val="decimal"/>
      <w:lvlText w:val="%7."/>
      <w:lvlJc w:val="left"/>
      <w:pPr>
        <w:ind w:left="5040" w:hanging="360"/>
      </w:pPr>
    </w:lvl>
    <w:lvl w:ilvl="7" w:tplc="EC54E92E">
      <w:start w:val="1"/>
      <w:numFmt w:val="lowerLetter"/>
      <w:lvlText w:val="%8."/>
      <w:lvlJc w:val="left"/>
      <w:pPr>
        <w:ind w:left="5760" w:hanging="360"/>
      </w:pPr>
    </w:lvl>
    <w:lvl w:ilvl="8" w:tplc="23B424E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C555F"/>
    <w:multiLevelType w:val="hybridMultilevel"/>
    <w:tmpl w:val="C18457BA"/>
    <w:lvl w:ilvl="0" w:tplc="FFFFFFFF"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F32AF2"/>
    <w:multiLevelType w:val="hybridMultilevel"/>
    <w:tmpl w:val="E0444D2A"/>
    <w:lvl w:ilvl="0" w:tplc="2B688C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40322"/>
    <w:multiLevelType w:val="hybridMultilevel"/>
    <w:tmpl w:val="74321868"/>
    <w:lvl w:ilvl="0" w:tplc="7F44F6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865402"/>
    <w:multiLevelType w:val="hybridMultilevel"/>
    <w:tmpl w:val="73B2D9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A74767"/>
    <w:multiLevelType w:val="hybridMultilevel"/>
    <w:tmpl w:val="217ACD02"/>
    <w:lvl w:ilvl="0" w:tplc="D9DECD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BB2FE5"/>
    <w:multiLevelType w:val="hybridMultilevel"/>
    <w:tmpl w:val="35ECFAA2"/>
    <w:lvl w:ilvl="0" w:tplc="9118CF1C">
      <w:numFmt w:val="bullet"/>
      <w:lvlText w:val="-"/>
      <w:lvlJc w:val="left"/>
      <w:pPr>
        <w:ind w:left="462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EC4E9D"/>
    <w:multiLevelType w:val="hybridMultilevel"/>
    <w:tmpl w:val="FD126014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19" w15:restartNumberingAfterBreak="0">
    <w:nsid w:val="5B5924ED"/>
    <w:multiLevelType w:val="hybridMultilevel"/>
    <w:tmpl w:val="73B2D9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87DCDA"/>
    <w:multiLevelType w:val="hybridMultilevel"/>
    <w:tmpl w:val="C1FA043A"/>
    <w:lvl w:ilvl="0" w:tplc="99329EC4">
      <w:start w:val="1"/>
      <w:numFmt w:val="decimal"/>
      <w:lvlText w:val="%1."/>
      <w:lvlJc w:val="left"/>
      <w:pPr>
        <w:ind w:left="720" w:hanging="360"/>
      </w:pPr>
    </w:lvl>
    <w:lvl w:ilvl="1" w:tplc="2C38E7BA">
      <w:start w:val="1"/>
      <w:numFmt w:val="lowerLetter"/>
      <w:lvlText w:val="%2."/>
      <w:lvlJc w:val="left"/>
      <w:pPr>
        <w:ind w:left="1440" w:hanging="360"/>
      </w:pPr>
    </w:lvl>
    <w:lvl w:ilvl="2" w:tplc="66868DD0">
      <w:start w:val="1"/>
      <w:numFmt w:val="lowerRoman"/>
      <w:lvlText w:val="%3."/>
      <w:lvlJc w:val="right"/>
      <w:pPr>
        <w:ind w:left="2160" w:hanging="180"/>
      </w:pPr>
    </w:lvl>
    <w:lvl w:ilvl="3" w:tplc="03B46888">
      <w:start w:val="1"/>
      <w:numFmt w:val="decimal"/>
      <w:lvlText w:val="%4."/>
      <w:lvlJc w:val="left"/>
      <w:pPr>
        <w:ind w:left="2880" w:hanging="360"/>
      </w:pPr>
    </w:lvl>
    <w:lvl w:ilvl="4" w:tplc="965CDAE8">
      <w:start w:val="1"/>
      <w:numFmt w:val="lowerLetter"/>
      <w:lvlText w:val="%5."/>
      <w:lvlJc w:val="left"/>
      <w:pPr>
        <w:ind w:left="3600" w:hanging="360"/>
      </w:pPr>
    </w:lvl>
    <w:lvl w:ilvl="5" w:tplc="7A28F346">
      <w:start w:val="1"/>
      <w:numFmt w:val="lowerRoman"/>
      <w:lvlText w:val="%6."/>
      <w:lvlJc w:val="right"/>
      <w:pPr>
        <w:ind w:left="4320" w:hanging="180"/>
      </w:pPr>
    </w:lvl>
    <w:lvl w:ilvl="6" w:tplc="64D81142">
      <w:start w:val="1"/>
      <w:numFmt w:val="decimal"/>
      <w:lvlText w:val="%7."/>
      <w:lvlJc w:val="left"/>
      <w:pPr>
        <w:ind w:left="5040" w:hanging="360"/>
      </w:pPr>
    </w:lvl>
    <w:lvl w:ilvl="7" w:tplc="922AF9D4">
      <w:start w:val="1"/>
      <w:numFmt w:val="lowerLetter"/>
      <w:lvlText w:val="%8."/>
      <w:lvlJc w:val="left"/>
      <w:pPr>
        <w:ind w:left="5760" w:hanging="360"/>
      </w:pPr>
    </w:lvl>
    <w:lvl w:ilvl="8" w:tplc="F36E5F7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2409B8"/>
    <w:multiLevelType w:val="hybridMultilevel"/>
    <w:tmpl w:val="78561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570C8B"/>
    <w:multiLevelType w:val="hybridMultilevel"/>
    <w:tmpl w:val="9508CB32"/>
    <w:lvl w:ilvl="0" w:tplc="FFFFFFFF">
      <w:start w:val="1"/>
      <w:numFmt w:val="bullet"/>
      <w:lvlText w:val="-"/>
      <w:lvlJc w:val="left"/>
      <w:pPr>
        <w:ind w:left="462" w:hanging="360"/>
      </w:pPr>
      <w:rPr>
        <w:rFonts w:ascii="Arial" w:hAnsi="Arial" w:hint="default"/>
      </w:rPr>
    </w:lvl>
    <w:lvl w:ilvl="1" w:tplc="08090003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23" w15:restartNumberingAfterBreak="0">
    <w:nsid w:val="781B6645"/>
    <w:multiLevelType w:val="hybridMultilevel"/>
    <w:tmpl w:val="70829C74"/>
    <w:lvl w:ilvl="0" w:tplc="9118CF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388F3A"/>
    <w:multiLevelType w:val="hybridMultilevel"/>
    <w:tmpl w:val="DF708D5E"/>
    <w:lvl w:ilvl="0" w:tplc="CBC60C00">
      <w:start w:val="1"/>
      <w:numFmt w:val="decimal"/>
      <w:lvlText w:val="%1."/>
      <w:lvlJc w:val="left"/>
      <w:pPr>
        <w:ind w:left="720" w:hanging="360"/>
      </w:pPr>
    </w:lvl>
    <w:lvl w:ilvl="1" w:tplc="9D5C6142">
      <w:start w:val="1"/>
      <w:numFmt w:val="lowerLetter"/>
      <w:lvlText w:val="%2."/>
      <w:lvlJc w:val="left"/>
      <w:pPr>
        <w:ind w:left="1440" w:hanging="360"/>
      </w:pPr>
    </w:lvl>
    <w:lvl w:ilvl="2" w:tplc="8D580B6A">
      <w:start w:val="1"/>
      <w:numFmt w:val="lowerRoman"/>
      <w:lvlText w:val="%3."/>
      <w:lvlJc w:val="right"/>
      <w:pPr>
        <w:ind w:left="2160" w:hanging="180"/>
      </w:pPr>
    </w:lvl>
    <w:lvl w:ilvl="3" w:tplc="373A02AA">
      <w:start w:val="1"/>
      <w:numFmt w:val="decimal"/>
      <w:lvlText w:val="%4."/>
      <w:lvlJc w:val="left"/>
      <w:pPr>
        <w:ind w:left="2880" w:hanging="360"/>
      </w:pPr>
    </w:lvl>
    <w:lvl w:ilvl="4" w:tplc="926EEEBC">
      <w:start w:val="1"/>
      <w:numFmt w:val="lowerLetter"/>
      <w:lvlText w:val="%5."/>
      <w:lvlJc w:val="left"/>
      <w:pPr>
        <w:ind w:left="3600" w:hanging="360"/>
      </w:pPr>
    </w:lvl>
    <w:lvl w:ilvl="5" w:tplc="6890CAB6">
      <w:start w:val="1"/>
      <w:numFmt w:val="lowerRoman"/>
      <w:lvlText w:val="%6."/>
      <w:lvlJc w:val="right"/>
      <w:pPr>
        <w:ind w:left="4320" w:hanging="180"/>
      </w:pPr>
    </w:lvl>
    <w:lvl w:ilvl="6" w:tplc="5F20E012">
      <w:start w:val="1"/>
      <w:numFmt w:val="decimal"/>
      <w:lvlText w:val="%7."/>
      <w:lvlJc w:val="left"/>
      <w:pPr>
        <w:ind w:left="5040" w:hanging="360"/>
      </w:pPr>
    </w:lvl>
    <w:lvl w:ilvl="7" w:tplc="A9522628">
      <w:start w:val="1"/>
      <w:numFmt w:val="lowerLetter"/>
      <w:lvlText w:val="%8."/>
      <w:lvlJc w:val="left"/>
      <w:pPr>
        <w:ind w:left="5760" w:hanging="360"/>
      </w:pPr>
    </w:lvl>
    <w:lvl w:ilvl="8" w:tplc="1BC490FE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004169">
    <w:abstractNumId w:val="5"/>
  </w:num>
  <w:num w:numId="2" w16cid:durableId="1912428715">
    <w:abstractNumId w:val="17"/>
  </w:num>
  <w:num w:numId="3" w16cid:durableId="876158815">
    <w:abstractNumId w:val="0"/>
  </w:num>
  <w:num w:numId="4" w16cid:durableId="1516916708">
    <w:abstractNumId w:val="2"/>
  </w:num>
  <w:num w:numId="5" w16cid:durableId="2001421471">
    <w:abstractNumId w:val="2"/>
  </w:num>
  <w:num w:numId="6" w16cid:durableId="647444011">
    <w:abstractNumId w:val="21"/>
  </w:num>
  <w:num w:numId="7" w16cid:durableId="1475217507">
    <w:abstractNumId w:val="4"/>
  </w:num>
  <w:num w:numId="8" w16cid:durableId="924456128">
    <w:abstractNumId w:val="18"/>
  </w:num>
  <w:num w:numId="9" w16cid:durableId="1667585740">
    <w:abstractNumId w:val="22"/>
  </w:num>
  <w:num w:numId="10" w16cid:durableId="1062557877">
    <w:abstractNumId w:val="10"/>
  </w:num>
  <w:num w:numId="11" w16cid:durableId="1644583803">
    <w:abstractNumId w:val="1"/>
  </w:num>
  <w:num w:numId="12" w16cid:durableId="1238518574">
    <w:abstractNumId w:val="7"/>
  </w:num>
  <w:num w:numId="13" w16cid:durableId="421606410">
    <w:abstractNumId w:val="13"/>
  </w:num>
  <w:num w:numId="14" w16cid:durableId="1422529791">
    <w:abstractNumId w:val="8"/>
  </w:num>
  <w:num w:numId="15" w16cid:durableId="1087964940">
    <w:abstractNumId w:val="23"/>
  </w:num>
  <w:num w:numId="16" w16cid:durableId="981229765">
    <w:abstractNumId w:val="12"/>
  </w:num>
  <w:num w:numId="17" w16cid:durableId="1754400879">
    <w:abstractNumId w:val="14"/>
  </w:num>
  <w:num w:numId="18" w16cid:durableId="729424053">
    <w:abstractNumId w:val="3"/>
  </w:num>
  <w:num w:numId="19" w16cid:durableId="1214078780">
    <w:abstractNumId w:val="11"/>
  </w:num>
  <w:num w:numId="20" w16cid:durableId="967930481">
    <w:abstractNumId w:val="9"/>
  </w:num>
  <w:num w:numId="21" w16cid:durableId="440540341">
    <w:abstractNumId w:val="24"/>
  </w:num>
  <w:num w:numId="22" w16cid:durableId="301666066">
    <w:abstractNumId w:val="16"/>
  </w:num>
  <w:num w:numId="23" w16cid:durableId="1359962831">
    <w:abstractNumId w:val="15"/>
  </w:num>
  <w:num w:numId="24" w16cid:durableId="1918635510">
    <w:abstractNumId w:val="20"/>
  </w:num>
  <w:num w:numId="25" w16cid:durableId="948000994">
    <w:abstractNumId w:val="6"/>
  </w:num>
  <w:num w:numId="26" w16cid:durableId="165578996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391"/>
    <w:rsid w:val="00013F81"/>
    <w:rsid w:val="00021515"/>
    <w:rsid w:val="00031D54"/>
    <w:rsid w:val="00037164"/>
    <w:rsid w:val="00040BFD"/>
    <w:rsid w:val="0004122C"/>
    <w:rsid w:val="00044586"/>
    <w:rsid w:val="000515E6"/>
    <w:rsid w:val="000543C9"/>
    <w:rsid w:val="0005736C"/>
    <w:rsid w:val="00057C1C"/>
    <w:rsid w:val="00060859"/>
    <w:rsid w:val="00062141"/>
    <w:rsid w:val="00071FD4"/>
    <w:rsid w:val="00073220"/>
    <w:rsid w:val="000835F7"/>
    <w:rsid w:val="0008778E"/>
    <w:rsid w:val="00087DB1"/>
    <w:rsid w:val="00090256"/>
    <w:rsid w:val="00091759"/>
    <w:rsid w:val="00094A4C"/>
    <w:rsid w:val="00096EF7"/>
    <w:rsid w:val="00097A1E"/>
    <w:rsid w:val="000A1009"/>
    <w:rsid w:val="000A788D"/>
    <w:rsid w:val="000B097D"/>
    <w:rsid w:val="000B38C8"/>
    <w:rsid w:val="000B6D0F"/>
    <w:rsid w:val="000C7675"/>
    <w:rsid w:val="000D6928"/>
    <w:rsid w:val="000F5824"/>
    <w:rsid w:val="00112127"/>
    <w:rsid w:val="001169DB"/>
    <w:rsid w:val="0012695A"/>
    <w:rsid w:val="00137047"/>
    <w:rsid w:val="00140104"/>
    <w:rsid w:val="00142493"/>
    <w:rsid w:val="0015101F"/>
    <w:rsid w:val="00153042"/>
    <w:rsid w:val="00156F48"/>
    <w:rsid w:val="001625AB"/>
    <w:rsid w:val="001706AB"/>
    <w:rsid w:val="00175DB7"/>
    <w:rsid w:val="00176D6C"/>
    <w:rsid w:val="00182994"/>
    <w:rsid w:val="00185A8D"/>
    <w:rsid w:val="00190A98"/>
    <w:rsid w:val="001912AE"/>
    <w:rsid w:val="001933B1"/>
    <w:rsid w:val="001A72E4"/>
    <w:rsid w:val="001A7FC4"/>
    <w:rsid w:val="001B17F9"/>
    <w:rsid w:val="001B64B2"/>
    <w:rsid w:val="001C136D"/>
    <w:rsid w:val="001C71E4"/>
    <w:rsid w:val="001D2914"/>
    <w:rsid w:val="001D2ED5"/>
    <w:rsid w:val="001D4296"/>
    <w:rsid w:val="001E242D"/>
    <w:rsid w:val="001F0E91"/>
    <w:rsid w:val="001F308D"/>
    <w:rsid w:val="0021257F"/>
    <w:rsid w:val="00213EA8"/>
    <w:rsid w:val="00217B91"/>
    <w:rsid w:val="00226166"/>
    <w:rsid w:val="0023047A"/>
    <w:rsid w:val="0023301E"/>
    <w:rsid w:val="00250759"/>
    <w:rsid w:val="0025093B"/>
    <w:rsid w:val="00252267"/>
    <w:rsid w:val="002560EA"/>
    <w:rsid w:val="00256A9E"/>
    <w:rsid w:val="0026563D"/>
    <w:rsid w:val="002744BC"/>
    <w:rsid w:val="002855A2"/>
    <w:rsid w:val="00287620"/>
    <w:rsid w:val="002A01E3"/>
    <w:rsid w:val="002A106B"/>
    <w:rsid w:val="002A6E7C"/>
    <w:rsid w:val="002B4B8A"/>
    <w:rsid w:val="002B5717"/>
    <w:rsid w:val="002B6D1F"/>
    <w:rsid w:val="002B71CC"/>
    <w:rsid w:val="002C2FCB"/>
    <w:rsid w:val="002C635D"/>
    <w:rsid w:val="002C710C"/>
    <w:rsid w:val="002D0C7D"/>
    <w:rsid w:val="002E2FAA"/>
    <w:rsid w:val="002E79D6"/>
    <w:rsid w:val="002F2D42"/>
    <w:rsid w:val="00304AE8"/>
    <w:rsid w:val="00306028"/>
    <w:rsid w:val="00313D8A"/>
    <w:rsid w:val="0032675B"/>
    <w:rsid w:val="00326F85"/>
    <w:rsid w:val="00327021"/>
    <w:rsid w:val="0032764F"/>
    <w:rsid w:val="00331D17"/>
    <w:rsid w:val="00332085"/>
    <w:rsid w:val="00332201"/>
    <w:rsid w:val="003368DD"/>
    <w:rsid w:val="00340E4C"/>
    <w:rsid w:val="003410C1"/>
    <w:rsid w:val="003440C2"/>
    <w:rsid w:val="003470E9"/>
    <w:rsid w:val="00347E17"/>
    <w:rsid w:val="00350D33"/>
    <w:rsid w:val="00351391"/>
    <w:rsid w:val="003531AF"/>
    <w:rsid w:val="00353655"/>
    <w:rsid w:val="00361D3A"/>
    <w:rsid w:val="00364AD8"/>
    <w:rsid w:val="00367855"/>
    <w:rsid w:val="00373022"/>
    <w:rsid w:val="00376A7C"/>
    <w:rsid w:val="00382CD0"/>
    <w:rsid w:val="0039554F"/>
    <w:rsid w:val="003A1D6F"/>
    <w:rsid w:val="003A3CF1"/>
    <w:rsid w:val="003A7D69"/>
    <w:rsid w:val="003B50A3"/>
    <w:rsid w:val="003B79B0"/>
    <w:rsid w:val="003C0B2F"/>
    <w:rsid w:val="003D3E1F"/>
    <w:rsid w:val="003E02A9"/>
    <w:rsid w:val="003E074E"/>
    <w:rsid w:val="003E0EF1"/>
    <w:rsid w:val="003E4F77"/>
    <w:rsid w:val="003E5F2F"/>
    <w:rsid w:val="003E7516"/>
    <w:rsid w:val="003F7A4B"/>
    <w:rsid w:val="00400936"/>
    <w:rsid w:val="004032C7"/>
    <w:rsid w:val="0040729E"/>
    <w:rsid w:val="0041385B"/>
    <w:rsid w:val="00424207"/>
    <w:rsid w:val="00433406"/>
    <w:rsid w:val="004413C5"/>
    <w:rsid w:val="00443CEB"/>
    <w:rsid w:val="00452E50"/>
    <w:rsid w:val="00454013"/>
    <w:rsid w:val="00466EB5"/>
    <w:rsid w:val="0046781E"/>
    <w:rsid w:val="00477410"/>
    <w:rsid w:val="0047791D"/>
    <w:rsid w:val="0048644F"/>
    <w:rsid w:val="0049163E"/>
    <w:rsid w:val="004A14EC"/>
    <w:rsid w:val="004A1BEC"/>
    <w:rsid w:val="004A5A3C"/>
    <w:rsid w:val="004A6D12"/>
    <w:rsid w:val="004B29D0"/>
    <w:rsid w:val="004B3C3A"/>
    <w:rsid w:val="004B4552"/>
    <w:rsid w:val="004D57F5"/>
    <w:rsid w:val="004F0171"/>
    <w:rsid w:val="004F190F"/>
    <w:rsid w:val="004F3DB3"/>
    <w:rsid w:val="004F794B"/>
    <w:rsid w:val="00503E3E"/>
    <w:rsid w:val="00516B50"/>
    <w:rsid w:val="00520F67"/>
    <w:rsid w:val="005256A3"/>
    <w:rsid w:val="005261E0"/>
    <w:rsid w:val="0052695A"/>
    <w:rsid w:val="00534CA1"/>
    <w:rsid w:val="00536161"/>
    <w:rsid w:val="005463A5"/>
    <w:rsid w:val="00550B47"/>
    <w:rsid w:val="00551F87"/>
    <w:rsid w:val="0055436F"/>
    <w:rsid w:val="005579F1"/>
    <w:rsid w:val="00575485"/>
    <w:rsid w:val="00576086"/>
    <w:rsid w:val="00583789"/>
    <w:rsid w:val="00585F71"/>
    <w:rsid w:val="00590F37"/>
    <w:rsid w:val="005934FC"/>
    <w:rsid w:val="00596807"/>
    <w:rsid w:val="005B28C6"/>
    <w:rsid w:val="005C54F2"/>
    <w:rsid w:val="005D1A5C"/>
    <w:rsid w:val="005D3774"/>
    <w:rsid w:val="005D4F87"/>
    <w:rsid w:val="005E5E11"/>
    <w:rsid w:val="005F02BC"/>
    <w:rsid w:val="005F21DE"/>
    <w:rsid w:val="005F69A3"/>
    <w:rsid w:val="00602D05"/>
    <w:rsid w:val="00605C82"/>
    <w:rsid w:val="00624CBF"/>
    <w:rsid w:val="00625285"/>
    <w:rsid w:val="00627160"/>
    <w:rsid w:val="006402E4"/>
    <w:rsid w:val="00640F87"/>
    <w:rsid w:val="0064431B"/>
    <w:rsid w:val="0064769D"/>
    <w:rsid w:val="006478AC"/>
    <w:rsid w:val="00660A18"/>
    <w:rsid w:val="00670168"/>
    <w:rsid w:val="0067022B"/>
    <w:rsid w:val="00671759"/>
    <w:rsid w:val="0068044B"/>
    <w:rsid w:val="0068574F"/>
    <w:rsid w:val="00686057"/>
    <w:rsid w:val="006935F5"/>
    <w:rsid w:val="00694068"/>
    <w:rsid w:val="006A4B99"/>
    <w:rsid w:val="006A6006"/>
    <w:rsid w:val="006B206A"/>
    <w:rsid w:val="006B3367"/>
    <w:rsid w:val="006B7816"/>
    <w:rsid w:val="006C30C3"/>
    <w:rsid w:val="006C3F34"/>
    <w:rsid w:val="006C6E71"/>
    <w:rsid w:val="006D338D"/>
    <w:rsid w:val="006E49E7"/>
    <w:rsid w:val="006F0A60"/>
    <w:rsid w:val="006F0B34"/>
    <w:rsid w:val="006F0D9A"/>
    <w:rsid w:val="006F222E"/>
    <w:rsid w:val="00701768"/>
    <w:rsid w:val="007046E3"/>
    <w:rsid w:val="007077A6"/>
    <w:rsid w:val="007143BC"/>
    <w:rsid w:val="0073104D"/>
    <w:rsid w:val="00733EF3"/>
    <w:rsid w:val="00734762"/>
    <w:rsid w:val="007368EB"/>
    <w:rsid w:val="00737524"/>
    <w:rsid w:val="00740A3A"/>
    <w:rsid w:val="007509F2"/>
    <w:rsid w:val="007570B1"/>
    <w:rsid w:val="00764DB5"/>
    <w:rsid w:val="00766D92"/>
    <w:rsid w:val="00774171"/>
    <w:rsid w:val="0077451F"/>
    <w:rsid w:val="00784A62"/>
    <w:rsid w:val="0079310A"/>
    <w:rsid w:val="0079394C"/>
    <w:rsid w:val="00796108"/>
    <w:rsid w:val="007A55F1"/>
    <w:rsid w:val="007A7F1A"/>
    <w:rsid w:val="007B29BE"/>
    <w:rsid w:val="007B7FD9"/>
    <w:rsid w:val="007E4572"/>
    <w:rsid w:val="007E5102"/>
    <w:rsid w:val="007E5F01"/>
    <w:rsid w:val="007F2552"/>
    <w:rsid w:val="007F5B72"/>
    <w:rsid w:val="00803FC7"/>
    <w:rsid w:val="00806AFE"/>
    <w:rsid w:val="008204BC"/>
    <w:rsid w:val="00830D30"/>
    <w:rsid w:val="00833780"/>
    <w:rsid w:val="008351B8"/>
    <w:rsid w:val="00835BB1"/>
    <w:rsid w:val="00842505"/>
    <w:rsid w:val="008429B6"/>
    <w:rsid w:val="008435A8"/>
    <w:rsid w:val="00846DFF"/>
    <w:rsid w:val="008500AB"/>
    <w:rsid w:val="0085572E"/>
    <w:rsid w:val="00882A5A"/>
    <w:rsid w:val="0088324C"/>
    <w:rsid w:val="008835B3"/>
    <w:rsid w:val="00883EAE"/>
    <w:rsid w:val="008A1C98"/>
    <w:rsid w:val="008A4216"/>
    <w:rsid w:val="008A4A91"/>
    <w:rsid w:val="008A61F0"/>
    <w:rsid w:val="008B0B0F"/>
    <w:rsid w:val="008B31E0"/>
    <w:rsid w:val="008B67ED"/>
    <w:rsid w:val="008C0E6F"/>
    <w:rsid w:val="008C7632"/>
    <w:rsid w:val="008D5B8A"/>
    <w:rsid w:val="008D6955"/>
    <w:rsid w:val="008D74C4"/>
    <w:rsid w:val="008E064B"/>
    <w:rsid w:val="008E14C7"/>
    <w:rsid w:val="008E7A34"/>
    <w:rsid w:val="008F2B42"/>
    <w:rsid w:val="008F4540"/>
    <w:rsid w:val="00906F5F"/>
    <w:rsid w:val="0091227F"/>
    <w:rsid w:val="0091625F"/>
    <w:rsid w:val="00920CB3"/>
    <w:rsid w:val="00922321"/>
    <w:rsid w:val="009273AB"/>
    <w:rsid w:val="00927B5F"/>
    <w:rsid w:val="009373F3"/>
    <w:rsid w:val="00940582"/>
    <w:rsid w:val="00943629"/>
    <w:rsid w:val="009443F7"/>
    <w:rsid w:val="0095366E"/>
    <w:rsid w:val="009566B5"/>
    <w:rsid w:val="0097301F"/>
    <w:rsid w:val="00973AD2"/>
    <w:rsid w:val="00976227"/>
    <w:rsid w:val="00980F27"/>
    <w:rsid w:val="0098260C"/>
    <w:rsid w:val="00996229"/>
    <w:rsid w:val="009A3895"/>
    <w:rsid w:val="009A52DF"/>
    <w:rsid w:val="009A6525"/>
    <w:rsid w:val="009A7723"/>
    <w:rsid w:val="009A7CD1"/>
    <w:rsid w:val="009B0743"/>
    <w:rsid w:val="009C1068"/>
    <w:rsid w:val="009C35D2"/>
    <w:rsid w:val="009C4AB5"/>
    <w:rsid w:val="009C4CC2"/>
    <w:rsid w:val="009D3369"/>
    <w:rsid w:val="009E13F4"/>
    <w:rsid w:val="00A03A75"/>
    <w:rsid w:val="00A10C18"/>
    <w:rsid w:val="00A115F9"/>
    <w:rsid w:val="00A13EF4"/>
    <w:rsid w:val="00A14395"/>
    <w:rsid w:val="00A26048"/>
    <w:rsid w:val="00A34B09"/>
    <w:rsid w:val="00A43674"/>
    <w:rsid w:val="00A51FEC"/>
    <w:rsid w:val="00A562B9"/>
    <w:rsid w:val="00A605CF"/>
    <w:rsid w:val="00A610E5"/>
    <w:rsid w:val="00A63C4F"/>
    <w:rsid w:val="00A64655"/>
    <w:rsid w:val="00A66965"/>
    <w:rsid w:val="00A835E8"/>
    <w:rsid w:val="00A93002"/>
    <w:rsid w:val="00A9737E"/>
    <w:rsid w:val="00AA3537"/>
    <w:rsid w:val="00AA7639"/>
    <w:rsid w:val="00AA7781"/>
    <w:rsid w:val="00AB08B5"/>
    <w:rsid w:val="00AB3EBB"/>
    <w:rsid w:val="00AB7982"/>
    <w:rsid w:val="00AC11D6"/>
    <w:rsid w:val="00AC232A"/>
    <w:rsid w:val="00AC4CBA"/>
    <w:rsid w:val="00AC61AF"/>
    <w:rsid w:val="00AD3727"/>
    <w:rsid w:val="00AE3879"/>
    <w:rsid w:val="00AE6BC0"/>
    <w:rsid w:val="00AF4949"/>
    <w:rsid w:val="00AF7BA1"/>
    <w:rsid w:val="00B055DC"/>
    <w:rsid w:val="00B113E7"/>
    <w:rsid w:val="00B11E33"/>
    <w:rsid w:val="00B32412"/>
    <w:rsid w:val="00B34F8A"/>
    <w:rsid w:val="00B35395"/>
    <w:rsid w:val="00B35D8A"/>
    <w:rsid w:val="00B514C2"/>
    <w:rsid w:val="00B56BF1"/>
    <w:rsid w:val="00B61F97"/>
    <w:rsid w:val="00B62CB0"/>
    <w:rsid w:val="00B74021"/>
    <w:rsid w:val="00B76C6F"/>
    <w:rsid w:val="00B77A52"/>
    <w:rsid w:val="00B80945"/>
    <w:rsid w:val="00B91115"/>
    <w:rsid w:val="00B94E56"/>
    <w:rsid w:val="00B95797"/>
    <w:rsid w:val="00B96070"/>
    <w:rsid w:val="00BA17CD"/>
    <w:rsid w:val="00BA4294"/>
    <w:rsid w:val="00BB170D"/>
    <w:rsid w:val="00BB2317"/>
    <w:rsid w:val="00BB3471"/>
    <w:rsid w:val="00BB7C87"/>
    <w:rsid w:val="00BB7F9E"/>
    <w:rsid w:val="00BD501F"/>
    <w:rsid w:val="00BE56A4"/>
    <w:rsid w:val="00BE66A2"/>
    <w:rsid w:val="00BE680F"/>
    <w:rsid w:val="00BE76AF"/>
    <w:rsid w:val="00C008FB"/>
    <w:rsid w:val="00C049F2"/>
    <w:rsid w:val="00C22714"/>
    <w:rsid w:val="00C240F5"/>
    <w:rsid w:val="00C25217"/>
    <w:rsid w:val="00C26147"/>
    <w:rsid w:val="00C3422E"/>
    <w:rsid w:val="00C34E58"/>
    <w:rsid w:val="00C36931"/>
    <w:rsid w:val="00C44947"/>
    <w:rsid w:val="00C55149"/>
    <w:rsid w:val="00C56D69"/>
    <w:rsid w:val="00C57074"/>
    <w:rsid w:val="00C577EB"/>
    <w:rsid w:val="00C627F1"/>
    <w:rsid w:val="00C640AF"/>
    <w:rsid w:val="00C71AE2"/>
    <w:rsid w:val="00C73B85"/>
    <w:rsid w:val="00C73FA6"/>
    <w:rsid w:val="00C759D4"/>
    <w:rsid w:val="00C77AEB"/>
    <w:rsid w:val="00C80DC6"/>
    <w:rsid w:val="00C83979"/>
    <w:rsid w:val="00C86148"/>
    <w:rsid w:val="00C90EC7"/>
    <w:rsid w:val="00C9204C"/>
    <w:rsid w:val="00C92590"/>
    <w:rsid w:val="00C93936"/>
    <w:rsid w:val="00C96716"/>
    <w:rsid w:val="00CA2CC5"/>
    <w:rsid w:val="00CA308B"/>
    <w:rsid w:val="00CA7D05"/>
    <w:rsid w:val="00CB7707"/>
    <w:rsid w:val="00CC22D2"/>
    <w:rsid w:val="00CC3729"/>
    <w:rsid w:val="00CC6137"/>
    <w:rsid w:val="00CE037B"/>
    <w:rsid w:val="00CE2016"/>
    <w:rsid w:val="00CE4101"/>
    <w:rsid w:val="00CE4EF1"/>
    <w:rsid w:val="00CF023F"/>
    <w:rsid w:val="00CF26D7"/>
    <w:rsid w:val="00CF4F44"/>
    <w:rsid w:val="00CF5504"/>
    <w:rsid w:val="00D0033A"/>
    <w:rsid w:val="00D0062A"/>
    <w:rsid w:val="00D00C43"/>
    <w:rsid w:val="00D02FCB"/>
    <w:rsid w:val="00D10CC7"/>
    <w:rsid w:val="00D117AE"/>
    <w:rsid w:val="00D14542"/>
    <w:rsid w:val="00D1526E"/>
    <w:rsid w:val="00D22F73"/>
    <w:rsid w:val="00D33E89"/>
    <w:rsid w:val="00D35CFE"/>
    <w:rsid w:val="00D36822"/>
    <w:rsid w:val="00D3796A"/>
    <w:rsid w:val="00D438A6"/>
    <w:rsid w:val="00D439FC"/>
    <w:rsid w:val="00D43B37"/>
    <w:rsid w:val="00D51FB8"/>
    <w:rsid w:val="00D57D6B"/>
    <w:rsid w:val="00D609BC"/>
    <w:rsid w:val="00D64C6B"/>
    <w:rsid w:val="00D773C3"/>
    <w:rsid w:val="00D80F38"/>
    <w:rsid w:val="00D85A43"/>
    <w:rsid w:val="00D8764C"/>
    <w:rsid w:val="00D90F5B"/>
    <w:rsid w:val="00D96246"/>
    <w:rsid w:val="00DA3A4F"/>
    <w:rsid w:val="00DA64DC"/>
    <w:rsid w:val="00DA6F4E"/>
    <w:rsid w:val="00DB2CCA"/>
    <w:rsid w:val="00DB4257"/>
    <w:rsid w:val="00DC33BA"/>
    <w:rsid w:val="00DC5D59"/>
    <w:rsid w:val="00DD5AFC"/>
    <w:rsid w:val="00DD5CF6"/>
    <w:rsid w:val="00DD5E16"/>
    <w:rsid w:val="00DE4E52"/>
    <w:rsid w:val="00DE66C1"/>
    <w:rsid w:val="00DF0675"/>
    <w:rsid w:val="00DF6486"/>
    <w:rsid w:val="00DF799D"/>
    <w:rsid w:val="00E062D5"/>
    <w:rsid w:val="00E06942"/>
    <w:rsid w:val="00E1074B"/>
    <w:rsid w:val="00E16814"/>
    <w:rsid w:val="00E21A3E"/>
    <w:rsid w:val="00E247D8"/>
    <w:rsid w:val="00E32F64"/>
    <w:rsid w:val="00E3335E"/>
    <w:rsid w:val="00E360F1"/>
    <w:rsid w:val="00E507DA"/>
    <w:rsid w:val="00E53CE1"/>
    <w:rsid w:val="00E67B23"/>
    <w:rsid w:val="00E72332"/>
    <w:rsid w:val="00E81115"/>
    <w:rsid w:val="00E81477"/>
    <w:rsid w:val="00E84343"/>
    <w:rsid w:val="00E96395"/>
    <w:rsid w:val="00EA2A6D"/>
    <w:rsid w:val="00EA30C7"/>
    <w:rsid w:val="00EB4179"/>
    <w:rsid w:val="00EB4572"/>
    <w:rsid w:val="00EB4C24"/>
    <w:rsid w:val="00EC081E"/>
    <w:rsid w:val="00EC18BE"/>
    <w:rsid w:val="00EC5697"/>
    <w:rsid w:val="00EE1D9F"/>
    <w:rsid w:val="00EE3435"/>
    <w:rsid w:val="00EF6014"/>
    <w:rsid w:val="00F020E1"/>
    <w:rsid w:val="00F033E0"/>
    <w:rsid w:val="00F0488C"/>
    <w:rsid w:val="00F06A4B"/>
    <w:rsid w:val="00F07B04"/>
    <w:rsid w:val="00F10F57"/>
    <w:rsid w:val="00F123B5"/>
    <w:rsid w:val="00F12453"/>
    <w:rsid w:val="00F15012"/>
    <w:rsid w:val="00F22CE6"/>
    <w:rsid w:val="00F2446C"/>
    <w:rsid w:val="00F324BE"/>
    <w:rsid w:val="00F40ECE"/>
    <w:rsid w:val="00F476DA"/>
    <w:rsid w:val="00F51568"/>
    <w:rsid w:val="00F523A5"/>
    <w:rsid w:val="00F64891"/>
    <w:rsid w:val="00F71934"/>
    <w:rsid w:val="00F80A06"/>
    <w:rsid w:val="00F8402A"/>
    <w:rsid w:val="00FA04E0"/>
    <w:rsid w:val="00FC247E"/>
    <w:rsid w:val="00FD05FD"/>
    <w:rsid w:val="00FD102D"/>
    <w:rsid w:val="00FD422B"/>
    <w:rsid w:val="00FD5D0F"/>
    <w:rsid w:val="00FD5EC9"/>
    <w:rsid w:val="00FE6CF1"/>
    <w:rsid w:val="00FF0192"/>
    <w:rsid w:val="00FF0976"/>
    <w:rsid w:val="00FF1AB7"/>
    <w:rsid w:val="00FF719F"/>
    <w:rsid w:val="01EF3A68"/>
    <w:rsid w:val="023A0399"/>
    <w:rsid w:val="027A5EB3"/>
    <w:rsid w:val="02D48EA0"/>
    <w:rsid w:val="02FF5D4E"/>
    <w:rsid w:val="052FCA9F"/>
    <w:rsid w:val="064954BC"/>
    <w:rsid w:val="06A8B8C2"/>
    <w:rsid w:val="096CF4DC"/>
    <w:rsid w:val="0A83CBC4"/>
    <w:rsid w:val="0B44D16B"/>
    <w:rsid w:val="0BD557F1"/>
    <w:rsid w:val="0C485452"/>
    <w:rsid w:val="0C9230DA"/>
    <w:rsid w:val="0D5366A5"/>
    <w:rsid w:val="0D96D0C1"/>
    <w:rsid w:val="0DDB6234"/>
    <w:rsid w:val="0EEF3706"/>
    <w:rsid w:val="119AEA92"/>
    <w:rsid w:val="1336BAF3"/>
    <w:rsid w:val="1409627C"/>
    <w:rsid w:val="1437F3DF"/>
    <w:rsid w:val="1683BF34"/>
    <w:rsid w:val="17756345"/>
    <w:rsid w:val="17B869D4"/>
    <w:rsid w:val="182FAC40"/>
    <w:rsid w:val="1896194C"/>
    <w:rsid w:val="1A20B2F2"/>
    <w:rsid w:val="1A31E9AD"/>
    <w:rsid w:val="1B07FF74"/>
    <w:rsid w:val="1B0C8443"/>
    <w:rsid w:val="1B595A0C"/>
    <w:rsid w:val="1BB491B1"/>
    <w:rsid w:val="1C9F6EAF"/>
    <w:rsid w:val="1D35CE57"/>
    <w:rsid w:val="1EB944D6"/>
    <w:rsid w:val="1EEC3273"/>
    <w:rsid w:val="1FE7E2EC"/>
    <w:rsid w:val="202DF8EB"/>
    <w:rsid w:val="206D6F19"/>
    <w:rsid w:val="2094E428"/>
    <w:rsid w:val="21354919"/>
    <w:rsid w:val="23A50FDB"/>
    <w:rsid w:val="2526D850"/>
    <w:rsid w:val="252FF9D5"/>
    <w:rsid w:val="255A0899"/>
    <w:rsid w:val="2563617D"/>
    <w:rsid w:val="25DC7211"/>
    <w:rsid w:val="26A3E138"/>
    <w:rsid w:val="26BEA269"/>
    <w:rsid w:val="2726FA81"/>
    <w:rsid w:val="28002806"/>
    <w:rsid w:val="2870A7FD"/>
    <w:rsid w:val="292D113B"/>
    <w:rsid w:val="298EC532"/>
    <w:rsid w:val="2A14515F"/>
    <w:rsid w:val="2A41B1C9"/>
    <w:rsid w:val="2B066BF9"/>
    <w:rsid w:val="2B2A9593"/>
    <w:rsid w:val="2BD24ACA"/>
    <w:rsid w:val="2C84E8CA"/>
    <w:rsid w:val="2C8D7D1E"/>
    <w:rsid w:val="2CC665F4"/>
    <w:rsid w:val="2CF915C5"/>
    <w:rsid w:val="2E490DF8"/>
    <w:rsid w:val="2ED33225"/>
    <w:rsid w:val="316F3CB2"/>
    <w:rsid w:val="31BEE525"/>
    <w:rsid w:val="32F7A56E"/>
    <w:rsid w:val="34C98A53"/>
    <w:rsid w:val="34E225A6"/>
    <w:rsid w:val="362A16C5"/>
    <w:rsid w:val="3715F3E4"/>
    <w:rsid w:val="378C3B2D"/>
    <w:rsid w:val="3809189B"/>
    <w:rsid w:val="39A4E8FC"/>
    <w:rsid w:val="3AFB62B4"/>
    <w:rsid w:val="3B28A001"/>
    <w:rsid w:val="3B38CBD7"/>
    <w:rsid w:val="3B73D6E3"/>
    <w:rsid w:val="3BA0A194"/>
    <w:rsid w:val="3C0B7A53"/>
    <w:rsid w:val="3C0C47A9"/>
    <w:rsid w:val="3CAA432C"/>
    <w:rsid w:val="3CDF88B3"/>
    <w:rsid w:val="3D0FA744"/>
    <w:rsid w:val="3D52BCAC"/>
    <w:rsid w:val="3DB72454"/>
    <w:rsid w:val="3DC2E56D"/>
    <w:rsid w:val="3E3CB081"/>
    <w:rsid w:val="3E706C99"/>
    <w:rsid w:val="3E846F69"/>
    <w:rsid w:val="3ECE1745"/>
    <w:rsid w:val="400678C4"/>
    <w:rsid w:val="400C3CFA"/>
    <w:rsid w:val="40142A80"/>
    <w:rsid w:val="404B6FB3"/>
    <w:rsid w:val="4091C308"/>
    <w:rsid w:val="40B5D0C1"/>
    <w:rsid w:val="41745143"/>
    <w:rsid w:val="4189820A"/>
    <w:rsid w:val="4196D284"/>
    <w:rsid w:val="41A0BBAB"/>
    <w:rsid w:val="41A80D5B"/>
    <w:rsid w:val="4365C06B"/>
    <w:rsid w:val="43786A20"/>
    <w:rsid w:val="44ABF205"/>
    <w:rsid w:val="44DFAE1D"/>
    <w:rsid w:val="450190CC"/>
    <w:rsid w:val="45706949"/>
    <w:rsid w:val="4647C266"/>
    <w:rsid w:val="46509385"/>
    <w:rsid w:val="46FF7E47"/>
    <w:rsid w:val="471E2D58"/>
    <w:rsid w:val="4779F5EE"/>
    <w:rsid w:val="48A9D637"/>
    <w:rsid w:val="49AB3D23"/>
    <w:rsid w:val="49C54891"/>
    <w:rsid w:val="49FE086D"/>
    <w:rsid w:val="4A703823"/>
    <w:rsid w:val="4A95A75C"/>
    <w:rsid w:val="4C5F4551"/>
    <w:rsid w:val="4CB0A937"/>
    <w:rsid w:val="4CBEF170"/>
    <w:rsid w:val="4CED80CA"/>
    <w:rsid w:val="4D1050F7"/>
    <w:rsid w:val="4DC0C552"/>
    <w:rsid w:val="4E4EDCB5"/>
    <w:rsid w:val="4E992E90"/>
    <w:rsid w:val="4FCDEDCD"/>
    <w:rsid w:val="4FEAAD16"/>
    <w:rsid w:val="4FEE790E"/>
    <w:rsid w:val="50BA9262"/>
    <w:rsid w:val="52EAA5A7"/>
    <w:rsid w:val="53E8FD61"/>
    <w:rsid w:val="5527BD48"/>
    <w:rsid w:val="55744346"/>
    <w:rsid w:val="55A723E2"/>
    <w:rsid w:val="55C71F2C"/>
    <w:rsid w:val="5695A390"/>
    <w:rsid w:val="578B5D9F"/>
    <w:rsid w:val="5C24EEA8"/>
    <w:rsid w:val="5C3FAE01"/>
    <w:rsid w:val="5CD22CE8"/>
    <w:rsid w:val="5CD5153A"/>
    <w:rsid w:val="5DE36BE8"/>
    <w:rsid w:val="5DE594C3"/>
    <w:rsid w:val="5E0A61AA"/>
    <w:rsid w:val="5EA97295"/>
    <w:rsid w:val="5F261F6E"/>
    <w:rsid w:val="5F6E0172"/>
    <w:rsid w:val="5F8362DB"/>
    <w:rsid w:val="6124CA0B"/>
    <w:rsid w:val="61AEDD92"/>
    <w:rsid w:val="63370470"/>
    <w:rsid w:val="6367D390"/>
    <w:rsid w:val="639D85BA"/>
    <w:rsid w:val="6452AD6C"/>
    <w:rsid w:val="65599C5A"/>
    <w:rsid w:val="659E236B"/>
    <w:rsid w:val="66C4504C"/>
    <w:rsid w:val="67076AF1"/>
    <w:rsid w:val="677125D1"/>
    <w:rsid w:val="67791357"/>
    <w:rsid w:val="678A4E2E"/>
    <w:rsid w:val="6881E8D4"/>
    <w:rsid w:val="68F26277"/>
    <w:rsid w:val="696F4363"/>
    <w:rsid w:val="6985DF88"/>
    <w:rsid w:val="6A0CB25F"/>
    <w:rsid w:val="6A70435F"/>
    <w:rsid w:val="6A9829F8"/>
    <w:rsid w:val="6DC5D39A"/>
    <w:rsid w:val="6EBFDA64"/>
    <w:rsid w:val="6F6FF0AD"/>
    <w:rsid w:val="705EBFD2"/>
    <w:rsid w:val="709561F6"/>
    <w:rsid w:val="70E5DDD7"/>
    <w:rsid w:val="710BC10E"/>
    <w:rsid w:val="71180817"/>
    <w:rsid w:val="7138D2BA"/>
    <w:rsid w:val="71E55233"/>
    <w:rsid w:val="72196456"/>
    <w:rsid w:val="729988EA"/>
    <w:rsid w:val="748B2C16"/>
    <w:rsid w:val="74939B7D"/>
    <w:rsid w:val="74DB5A65"/>
    <w:rsid w:val="75EB793A"/>
    <w:rsid w:val="7678C0A8"/>
    <w:rsid w:val="7773A48D"/>
    <w:rsid w:val="78862F4B"/>
    <w:rsid w:val="78FDAA96"/>
    <w:rsid w:val="792E97CE"/>
    <w:rsid w:val="79FB056F"/>
    <w:rsid w:val="7A05A218"/>
    <w:rsid w:val="7A0FD29F"/>
    <w:rsid w:val="7A2045BA"/>
    <w:rsid w:val="7A24B624"/>
    <w:rsid w:val="7C50725C"/>
    <w:rsid w:val="7CA4A4BF"/>
    <w:rsid w:val="7CB18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70C0C"/>
  <w15:chartTrackingRefBased/>
  <w15:docId w15:val="{4528ACFC-1C1E-4881-92ED-EAAE4EE36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574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443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43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43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43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43F7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46DF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6DF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46DFF"/>
    <w:rPr>
      <w:vertAlign w:val="superscript"/>
    </w:rPr>
  </w:style>
  <w:style w:type="paragraph" w:styleId="Revision">
    <w:name w:val="Revision"/>
    <w:hidden/>
    <w:uiPriority w:val="99"/>
    <w:semiHidden/>
    <w:rsid w:val="0033208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4F79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794B"/>
  </w:style>
  <w:style w:type="paragraph" w:styleId="Footer">
    <w:name w:val="footer"/>
    <w:basedOn w:val="Normal"/>
    <w:link w:val="FooterChar"/>
    <w:uiPriority w:val="99"/>
    <w:semiHidden/>
    <w:unhideWhenUsed/>
    <w:rsid w:val="004F79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F794B"/>
  </w:style>
  <w:style w:type="paragraph" w:styleId="BalloonText">
    <w:name w:val="Balloon Text"/>
    <w:basedOn w:val="Normal"/>
    <w:link w:val="BalloonTextChar"/>
    <w:uiPriority w:val="99"/>
    <w:semiHidden/>
    <w:unhideWhenUsed/>
    <w:rsid w:val="00090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25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B055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qaa.ac.uk/quality-code/advice-and-guidance/assess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EF2B8B14D48449DC6A0D6502E4BEA" ma:contentTypeVersion="15" ma:contentTypeDescription="Create a new document." ma:contentTypeScope="" ma:versionID="de9f78a0938563774d424f35667f468f">
  <xsd:schema xmlns:xsd="http://www.w3.org/2001/XMLSchema" xmlns:xs="http://www.w3.org/2001/XMLSchema" xmlns:p="http://schemas.microsoft.com/office/2006/metadata/properties" xmlns:ns2="4c1bbb37-4ac7-4572-a9dc-3b5748747aa6" xmlns:ns3="aab15394-3a87-4fad-ad54-b747b134ee4e" targetNamespace="http://schemas.microsoft.com/office/2006/metadata/properties" ma:root="true" ma:fieldsID="7d2edd0d5faf2b3294d472bf9ad86a5e" ns2:_="" ns3:_="">
    <xsd:import namespace="4c1bbb37-4ac7-4572-a9dc-3b5748747aa6"/>
    <xsd:import namespace="aab15394-3a87-4fad-ad54-b747b134ee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bbb37-4ac7-4572-a9dc-3b5748747a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3035b0a-854a-4967-9374-aa801ec28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b15394-3a87-4fad-ad54-b747b134ee4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4eb1507-fe89-4821-b3d7-f040730faef9}" ma:internalName="TaxCatchAll" ma:showField="CatchAllData" ma:web="aab15394-3a87-4fad-ad54-b747b134ee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58756-E430-42CD-8047-84B0AC9DD7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308574-F051-406D-82AD-AE59BC1ABE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1bbb37-4ac7-4572-a9dc-3b5748747aa6"/>
    <ds:schemaRef ds:uri="aab15394-3a87-4fad-ad54-b747b134ee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CEE9FE-6B77-4CC9-B109-CF483077F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1086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Davies</dc:creator>
  <cp:keywords/>
  <dc:description/>
  <cp:lastModifiedBy>Fran Hinewright</cp:lastModifiedBy>
  <cp:revision>9</cp:revision>
  <dcterms:created xsi:type="dcterms:W3CDTF">2022-11-03T14:55:00Z</dcterms:created>
  <dcterms:modified xsi:type="dcterms:W3CDTF">2022-11-30T09:54:00Z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I_WORD_DOCUMENT_FILENAME">
    <vt:lpwstr>Draft University of Huddersfield Assessment and Feedback Strategy v4_cleaned.docx</vt:lpwstr>
  </property>
  <property fmtid="{D5CDD505-2E9C-101B-9397-08002B2CF9AE}" pid="3" name="TII_WORD_DOCUMENT_ID">
    <vt:lpwstr>48658a7f-d90f-4203-b480-5b6e9b405007</vt:lpwstr>
  </property>
  <property fmtid="{D5CDD505-2E9C-101B-9397-08002B2CF9AE}" pid="4" name="TII_WORD_DOCUMENT_HASH">
    <vt:lpwstr>80a823f10aaaeaa85668ba4d630de18500377182ea5c58ffbb98719401badff1</vt:lpwstr>
  </property>
</Properties>
</file>